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DD" w:rsidRPr="00A65A51" w:rsidRDefault="00E669A6" w:rsidP="000A7BDD">
      <w:pPr>
        <w:jc w:val="center"/>
        <w:rPr>
          <w:sz w:val="20"/>
          <w:szCs w:val="20"/>
        </w:rPr>
      </w:pPr>
      <w:r>
        <w:rPr>
          <w:noProof/>
          <w:sz w:val="20"/>
          <w:szCs w:val="20"/>
        </w:rPr>
        <w:drawing>
          <wp:anchor distT="0" distB="0" distL="114300" distR="114300" simplePos="0" relativeHeight="251657728" behindDoc="1" locked="0" layoutInCell="1" allowOverlap="1">
            <wp:simplePos x="0" y="0"/>
            <wp:positionH relativeFrom="column">
              <wp:posOffset>4914900</wp:posOffset>
            </wp:positionH>
            <wp:positionV relativeFrom="paragraph">
              <wp:posOffset>-228600</wp:posOffset>
            </wp:positionV>
            <wp:extent cx="800100" cy="838200"/>
            <wp:effectExtent l="19050" t="0" r="0" b="0"/>
            <wp:wrapNone/>
            <wp:docPr id="13" name="Imagen 3"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2"/>
                    <pic:cNvPicPr>
                      <a:picLocks noChangeAspect="1" noChangeArrowheads="1"/>
                    </pic:cNvPicPr>
                  </pic:nvPicPr>
                  <pic:blipFill>
                    <a:blip r:embed="rId8"/>
                    <a:srcRect/>
                    <a:stretch>
                      <a:fillRect/>
                    </a:stretch>
                  </pic:blipFill>
                  <pic:spPr bwMode="auto">
                    <a:xfrm>
                      <a:off x="0" y="0"/>
                      <a:ext cx="800100" cy="8382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-228600</wp:posOffset>
            </wp:positionV>
            <wp:extent cx="733425" cy="1028700"/>
            <wp:effectExtent l="19050" t="0" r="9525" b="0"/>
            <wp:wrapNone/>
            <wp:docPr id="12" name="Imagen 2" descr="Logo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es"/>
                    <pic:cNvPicPr>
                      <a:picLocks noChangeAspect="1" noChangeArrowheads="1"/>
                    </pic:cNvPicPr>
                  </pic:nvPicPr>
                  <pic:blipFill>
                    <a:blip r:embed="rId9"/>
                    <a:srcRect/>
                    <a:stretch>
                      <a:fillRect/>
                    </a:stretch>
                  </pic:blipFill>
                  <pic:spPr bwMode="auto">
                    <a:xfrm>
                      <a:off x="0" y="0"/>
                      <a:ext cx="733425" cy="1028700"/>
                    </a:xfrm>
                    <a:prstGeom prst="rect">
                      <a:avLst/>
                    </a:prstGeom>
                    <a:noFill/>
                    <a:ln w="9525">
                      <a:noFill/>
                      <a:miter lim="800000"/>
                      <a:headEnd/>
                      <a:tailEnd/>
                    </a:ln>
                  </pic:spPr>
                </pic:pic>
              </a:graphicData>
            </a:graphic>
          </wp:anchor>
        </w:drawing>
      </w:r>
      <w:r w:rsidR="000A7BDD" w:rsidRPr="00A65A51">
        <w:rPr>
          <w:sz w:val="20"/>
          <w:szCs w:val="20"/>
        </w:rPr>
        <w:t>UNIVERSIDAD DE EL SALVADOR</w:t>
      </w:r>
    </w:p>
    <w:p w:rsidR="000A7BDD" w:rsidRPr="00A65A51" w:rsidRDefault="000A7BDD" w:rsidP="000A7BDD">
      <w:pPr>
        <w:jc w:val="center"/>
        <w:rPr>
          <w:sz w:val="20"/>
          <w:szCs w:val="20"/>
        </w:rPr>
      </w:pPr>
      <w:r w:rsidRPr="00A65A51">
        <w:rPr>
          <w:sz w:val="20"/>
          <w:szCs w:val="20"/>
        </w:rPr>
        <w:t>FACULTAD DE MEDICINA</w:t>
      </w:r>
    </w:p>
    <w:p w:rsidR="000A7BDD" w:rsidRPr="00A65A51" w:rsidRDefault="000A7BDD" w:rsidP="000A7BDD">
      <w:pPr>
        <w:jc w:val="center"/>
        <w:rPr>
          <w:sz w:val="20"/>
          <w:szCs w:val="20"/>
        </w:rPr>
      </w:pPr>
      <w:r w:rsidRPr="00A65A51">
        <w:rPr>
          <w:sz w:val="20"/>
          <w:szCs w:val="20"/>
        </w:rPr>
        <w:t>MAESTRIA EN SALUD PÚBLICA</w:t>
      </w:r>
    </w:p>
    <w:p w:rsidR="000A7BDD" w:rsidRDefault="000A7BDD" w:rsidP="000A7BDD">
      <w:pPr>
        <w:jc w:val="center"/>
        <w:rPr>
          <w:sz w:val="20"/>
          <w:szCs w:val="20"/>
        </w:rPr>
      </w:pPr>
    </w:p>
    <w:p w:rsidR="000A7BDD" w:rsidRDefault="000A7BDD" w:rsidP="000A7BDD">
      <w:pPr>
        <w:spacing w:line="360" w:lineRule="auto"/>
        <w:jc w:val="center"/>
      </w:pPr>
    </w:p>
    <w:p w:rsidR="000A7BDD" w:rsidRDefault="000A7BDD" w:rsidP="000A7BDD">
      <w:pPr>
        <w:spacing w:line="360" w:lineRule="auto"/>
        <w:jc w:val="center"/>
      </w:pPr>
    </w:p>
    <w:p w:rsidR="000A7BDD" w:rsidRDefault="000A7BDD" w:rsidP="000A7BDD">
      <w:pPr>
        <w:spacing w:line="360" w:lineRule="auto"/>
        <w:jc w:val="center"/>
      </w:pPr>
    </w:p>
    <w:p w:rsidR="000A7BDD" w:rsidRPr="003D6586" w:rsidRDefault="000A7BDD" w:rsidP="000A7BDD">
      <w:pPr>
        <w:spacing w:line="360" w:lineRule="auto"/>
        <w:jc w:val="center"/>
      </w:pPr>
    </w:p>
    <w:p w:rsidR="000A7BDD" w:rsidRDefault="000A7BDD" w:rsidP="000A7BDD">
      <w:pPr>
        <w:spacing w:line="360" w:lineRule="auto"/>
        <w:jc w:val="center"/>
        <w:rPr>
          <w:b/>
          <w:sz w:val="32"/>
          <w:szCs w:val="32"/>
        </w:rPr>
      </w:pPr>
      <w:r>
        <w:rPr>
          <w:b/>
          <w:sz w:val="32"/>
          <w:szCs w:val="32"/>
        </w:rPr>
        <w:t>Condicionantes para la aceptación o rechazo de la familia hacia el paciente con VIH/SIDA, en Usulután, período enero a diciembre del 2010.</w:t>
      </w:r>
    </w:p>
    <w:p w:rsidR="000A7BDD" w:rsidRPr="00D100C5" w:rsidRDefault="000A7BDD" w:rsidP="000A7BDD">
      <w:pPr>
        <w:spacing w:line="360" w:lineRule="auto"/>
        <w:jc w:val="both"/>
        <w:rPr>
          <w:b/>
          <w:sz w:val="32"/>
          <w:szCs w:val="32"/>
        </w:rPr>
      </w:pPr>
    </w:p>
    <w:p w:rsidR="000A7BDD" w:rsidRDefault="000A7BDD" w:rsidP="000A7BDD">
      <w:pPr>
        <w:spacing w:line="360" w:lineRule="auto"/>
        <w:jc w:val="both"/>
        <w:rPr>
          <w:b/>
          <w:sz w:val="32"/>
          <w:szCs w:val="32"/>
          <w:u w:val="single"/>
        </w:rPr>
      </w:pPr>
    </w:p>
    <w:p w:rsidR="000A7BDD" w:rsidRPr="00D75462" w:rsidRDefault="000A7BDD" w:rsidP="000A7BDD">
      <w:pPr>
        <w:spacing w:line="360" w:lineRule="auto"/>
        <w:jc w:val="center"/>
        <w:rPr>
          <w:b/>
          <w:sz w:val="32"/>
          <w:szCs w:val="32"/>
        </w:rPr>
      </w:pPr>
      <w:r w:rsidRPr="00D75462">
        <w:rPr>
          <w:b/>
          <w:sz w:val="32"/>
          <w:szCs w:val="32"/>
        </w:rPr>
        <w:t>T</w:t>
      </w:r>
      <w:r>
        <w:rPr>
          <w:b/>
          <w:sz w:val="32"/>
          <w:szCs w:val="32"/>
        </w:rPr>
        <w:t>ESIS PARA OPTAR AL GRADO DE MAESTRO EN SALUD PÚBLICA</w:t>
      </w:r>
      <w:r w:rsidRPr="00D75462">
        <w:rPr>
          <w:b/>
          <w:sz w:val="32"/>
          <w:szCs w:val="32"/>
        </w:rPr>
        <w:t>.</w:t>
      </w:r>
    </w:p>
    <w:p w:rsidR="000A7BDD" w:rsidRPr="00D75462" w:rsidRDefault="000A7BDD" w:rsidP="000A7BDD">
      <w:pPr>
        <w:spacing w:line="360" w:lineRule="auto"/>
        <w:jc w:val="center"/>
        <w:rPr>
          <w:b/>
          <w:sz w:val="32"/>
          <w:szCs w:val="32"/>
        </w:rPr>
      </w:pPr>
    </w:p>
    <w:p w:rsidR="000A7BDD" w:rsidRPr="00D75462" w:rsidRDefault="000A7BDD" w:rsidP="000A7BDD">
      <w:pPr>
        <w:spacing w:line="360" w:lineRule="auto"/>
        <w:jc w:val="center"/>
        <w:rPr>
          <w:b/>
          <w:sz w:val="32"/>
          <w:szCs w:val="32"/>
        </w:rPr>
      </w:pPr>
      <w:r>
        <w:rPr>
          <w:b/>
          <w:sz w:val="32"/>
          <w:szCs w:val="32"/>
        </w:rPr>
        <w:t xml:space="preserve">PRESENTADA POR </w:t>
      </w:r>
    </w:p>
    <w:p w:rsidR="000A7BDD" w:rsidRDefault="000A7BDD" w:rsidP="000A7BDD">
      <w:pPr>
        <w:spacing w:line="360" w:lineRule="auto"/>
        <w:jc w:val="center"/>
        <w:rPr>
          <w:u w:val="single"/>
        </w:rPr>
      </w:pPr>
    </w:p>
    <w:p w:rsidR="000A7BDD" w:rsidRDefault="000A7BDD" w:rsidP="000A7BDD">
      <w:pPr>
        <w:spacing w:line="360" w:lineRule="auto"/>
        <w:jc w:val="center"/>
        <w:rPr>
          <w:b/>
          <w:sz w:val="32"/>
          <w:szCs w:val="32"/>
        </w:rPr>
      </w:pPr>
      <w:r>
        <w:rPr>
          <w:b/>
          <w:sz w:val="32"/>
          <w:szCs w:val="32"/>
        </w:rPr>
        <w:t>Dra. Lidia Argueta Baires</w:t>
      </w:r>
    </w:p>
    <w:p w:rsidR="000A7BDD" w:rsidRDefault="000A7BDD" w:rsidP="000A7BDD">
      <w:pPr>
        <w:spacing w:line="360" w:lineRule="auto"/>
        <w:jc w:val="center"/>
        <w:rPr>
          <w:b/>
          <w:sz w:val="32"/>
          <w:szCs w:val="32"/>
        </w:rPr>
      </w:pPr>
      <w:r>
        <w:rPr>
          <w:b/>
          <w:sz w:val="32"/>
          <w:szCs w:val="32"/>
        </w:rPr>
        <w:t>Dra. Sonia Delfina Cerón Navas</w:t>
      </w:r>
    </w:p>
    <w:p w:rsidR="000A7BDD" w:rsidRDefault="000A7BDD" w:rsidP="000A7BDD">
      <w:pPr>
        <w:spacing w:line="360" w:lineRule="auto"/>
        <w:jc w:val="center"/>
        <w:rPr>
          <w:b/>
          <w:sz w:val="32"/>
          <w:szCs w:val="32"/>
        </w:rPr>
      </w:pPr>
      <w:r>
        <w:rPr>
          <w:b/>
          <w:sz w:val="32"/>
          <w:szCs w:val="32"/>
        </w:rPr>
        <w:t>Dr. Jaime Arnoldo Castellanos Ochoa</w:t>
      </w:r>
    </w:p>
    <w:p w:rsidR="000A7BDD" w:rsidRPr="00E16491" w:rsidRDefault="000A7BDD" w:rsidP="000A7BDD">
      <w:pPr>
        <w:spacing w:line="360" w:lineRule="auto"/>
        <w:jc w:val="both"/>
        <w:rPr>
          <w:b/>
          <w:sz w:val="32"/>
          <w:szCs w:val="32"/>
        </w:rPr>
      </w:pPr>
    </w:p>
    <w:p w:rsidR="000A7BDD" w:rsidRDefault="000A7BDD" w:rsidP="000A7BDD">
      <w:pPr>
        <w:spacing w:line="360" w:lineRule="auto"/>
        <w:jc w:val="center"/>
      </w:pPr>
    </w:p>
    <w:p w:rsidR="000A7BDD" w:rsidRPr="000A7BDD" w:rsidRDefault="000A7BDD" w:rsidP="000A7BDD">
      <w:pPr>
        <w:spacing w:line="360" w:lineRule="auto"/>
        <w:jc w:val="center"/>
        <w:rPr>
          <w:b/>
          <w:sz w:val="32"/>
          <w:szCs w:val="32"/>
        </w:rPr>
      </w:pPr>
      <w:r>
        <w:rPr>
          <w:b/>
          <w:sz w:val="32"/>
          <w:szCs w:val="32"/>
        </w:rPr>
        <w:t>ASESORA</w:t>
      </w:r>
    </w:p>
    <w:p w:rsidR="000A7BDD" w:rsidRPr="00E16491" w:rsidRDefault="000A7BDD" w:rsidP="000A7BDD">
      <w:pPr>
        <w:spacing w:line="360" w:lineRule="auto"/>
        <w:jc w:val="center"/>
        <w:rPr>
          <w:b/>
          <w:sz w:val="32"/>
          <w:szCs w:val="32"/>
        </w:rPr>
      </w:pPr>
      <w:r>
        <w:rPr>
          <w:b/>
          <w:sz w:val="32"/>
          <w:szCs w:val="32"/>
        </w:rPr>
        <w:t>Lic. Msp. Reina  Araceli Padilla.</w:t>
      </w:r>
    </w:p>
    <w:p w:rsidR="000A7BDD" w:rsidRDefault="000A7BDD" w:rsidP="000A7BDD">
      <w:pPr>
        <w:spacing w:line="360" w:lineRule="auto"/>
        <w:jc w:val="center"/>
      </w:pPr>
    </w:p>
    <w:p w:rsidR="000A7BDD" w:rsidRDefault="000A7BDD" w:rsidP="000A7BDD">
      <w:pPr>
        <w:spacing w:line="360" w:lineRule="auto"/>
        <w:jc w:val="center"/>
      </w:pPr>
    </w:p>
    <w:p w:rsidR="000A7BDD" w:rsidRDefault="00FD58DB" w:rsidP="009D5BB8">
      <w:pPr>
        <w:spacing w:line="360" w:lineRule="auto"/>
        <w:jc w:val="center"/>
      </w:pPr>
      <w:bookmarkStart w:id="0" w:name="_GoBack"/>
      <w:bookmarkEnd w:id="0"/>
      <w:r w:rsidRPr="00FD58DB">
        <w:rPr>
          <w:noProof/>
          <w:lang w:val="es-MX" w:eastAsia="es-MX"/>
        </w:rPr>
        <w:pict>
          <v:shapetype id="_x0000_t202" coordsize="21600,21600" o:spt="202" path="m,l,21600r21600,l21600,xe">
            <v:stroke joinstyle="miter"/>
            <v:path gradientshapeok="t" o:connecttype="rect"/>
          </v:shapetype>
          <v:shape id="Text Box 4" o:spid="_x0000_s1026" type="#_x0000_t202" style="position:absolute;left:0;text-align:left;margin-left:423pt;margin-top:27.65pt;width:9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" strokecolor="white">
            <v:textbox>
              <w:txbxContent>
                <w:p w:rsidR="00812103" w:rsidRDefault="00812103" w:rsidP="000A7BDD"/>
              </w:txbxContent>
            </v:textbox>
          </v:shape>
        </w:pict>
      </w:r>
      <w:r w:rsidR="000A7BDD">
        <w:t>SAN SALVADOR, 31 DE ENERO 2011</w:t>
      </w:r>
      <w:r w:rsidR="009D5BB8">
        <w:t>.</w:t>
      </w:r>
    </w:p>
    <w:p w:rsidR="000A7BDD" w:rsidRPr="009D5BB8" w:rsidRDefault="000A7BDD" w:rsidP="009D5BB8">
      <w:pPr>
        <w:spacing w:line="360" w:lineRule="auto"/>
        <w:jc w:val="center"/>
        <w:rPr>
          <w:b/>
        </w:rPr>
      </w:pPr>
      <w:r w:rsidRPr="005D075B">
        <w:rPr>
          <w:b/>
        </w:rPr>
        <w:lastRenderedPageBreak/>
        <w:t>AUTORIDADES UNIVERSITARIAS</w:t>
      </w:r>
    </w:p>
    <w:p w:rsidR="000A7BDD" w:rsidRDefault="000A7BDD" w:rsidP="000A7BDD">
      <w:pPr>
        <w:spacing w:line="360" w:lineRule="auto"/>
        <w:jc w:val="center"/>
      </w:pPr>
    </w:p>
    <w:p w:rsidR="009D5BB8" w:rsidRDefault="000A7BDD" w:rsidP="009D5BB8">
      <w:pPr>
        <w:tabs>
          <w:tab w:val="left" w:pos="2430"/>
        </w:tabs>
        <w:spacing w:line="720" w:lineRule="auto"/>
        <w:jc w:val="center"/>
        <w:rPr>
          <w:b/>
        </w:rPr>
      </w:pPr>
      <w:r w:rsidRPr="005D075B">
        <w:rPr>
          <w:b/>
        </w:rPr>
        <w:t>Msc. Rufino Antonio Quezada.</w:t>
      </w:r>
    </w:p>
    <w:p w:rsidR="009D5BB8" w:rsidRDefault="000A7BDD" w:rsidP="009D5BB8">
      <w:pPr>
        <w:tabs>
          <w:tab w:val="left" w:pos="2430"/>
        </w:tabs>
        <w:spacing w:line="720" w:lineRule="auto"/>
        <w:jc w:val="center"/>
        <w:rPr>
          <w:b/>
        </w:rPr>
      </w:pPr>
      <w:r w:rsidRPr="00825A2B">
        <w:rPr>
          <w:b/>
        </w:rPr>
        <w:t>Rector</w:t>
      </w:r>
    </w:p>
    <w:p w:rsidR="000A7BDD" w:rsidRPr="005D075B" w:rsidRDefault="000A7BDD" w:rsidP="009D5BB8">
      <w:pPr>
        <w:tabs>
          <w:tab w:val="left" w:pos="2430"/>
        </w:tabs>
        <w:spacing w:line="720" w:lineRule="auto"/>
        <w:jc w:val="center"/>
        <w:rPr>
          <w:b/>
        </w:rPr>
      </w:pPr>
      <w:r w:rsidRPr="005D075B">
        <w:rPr>
          <w:b/>
        </w:rPr>
        <w:t>Arq. Miguel Ángel Pérez.</w:t>
      </w:r>
    </w:p>
    <w:p w:rsidR="009D5BB8" w:rsidRDefault="000A7BDD" w:rsidP="009D5BB8">
      <w:pPr>
        <w:tabs>
          <w:tab w:val="left" w:pos="2430"/>
        </w:tabs>
        <w:spacing w:line="720" w:lineRule="auto"/>
        <w:jc w:val="center"/>
        <w:rPr>
          <w:b/>
        </w:rPr>
      </w:pPr>
      <w:r w:rsidRPr="00825A2B">
        <w:rPr>
          <w:b/>
        </w:rPr>
        <w:t>Vicerrector Académico</w:t>
      </w:r>
      <w:r w:rsidR="009D5BB8">
        <w:rPr>
          <w:b/>
        </w:rPr>
        <w:t>.</w:t>
      </w:r>
    </w:p>
    <w:p w:rsidR="009D5BB8" w:rsidRPr="009D5BB8" w:rsidRDefault="009D5BB8" w:rsidP="009D5BB8">
      <w:pPr>
        <w:tabs>
          <w:tab w:val="left" w:pos="2430"/>
        </w:tabs>
        <w:spacing w:line="720" w:lineRule="auto"/>
        <w:jc w:val="center"/>
        <w:rPr>
          <w:b/>
        </w:rPr>
      </w:pPr>
    </w:p>
    <w:p w:rsidR="000A7BDD" w:rsidRPr="005D075B" w:rsidRDefault="000A7BDD" w:rsidP="009D5BB8">
      <w:pPr>
        <w:tabs>
          <w:tab w:val="left" w:pos="2430"/>
        </w:tabs>
        <w:spacing w:line="720" w:lineRule="auto"/>
        <w:jc w:val="center"/>
        <w:rPr>
          <w:b/>
        </w:rPr>
      </w:pPr>
      <w:r w:rsidRPr="005D075B">
        <w:rPr>
          <w:b/>
        </w:rPr>
        <w:t>MAE. Oscar Noé Navarrete.</w:t>
      </w:r>
    </w:p>
    <w:p w:rsidR="000A7BDD" w:rsidRPr="009D5BB8" w:rsidRDefault="000A7BDD" w:rsidP="009D5BB8">
      <w:pPr>
        <w:tabs>
          <w:tab w:val="left" w:pos="2430"/>
        </w:tabs>
        <w:spacing w:line="720" w:lineRule="auto"/>
        <w:jc w:val="center"/>
        <w:rPr>
          <w:b/>
        </w:rPr>
      </w:pPr>
      <w:r w:rsidRPr="00825A2B">
        <w:rPr>
          <w:b/>
        </w:rPr>
        <w:t>Vicerrector Administrativo</w:t>
      </w:r>
    </w:p>
    <w:p w:rsidR="009D5BB8" w:rsidRDefault="009D5BB8" w:rsidP="009D5BB8">
      <w:pPr>
        <w:tabs>
          <w:tab w:val="left" w:pos="2430"/>
        </w:tabs>
        <w:spacing w:line="720" w:lineRule="auto"/>
        <w:jc w:val="center"/>
        <w:rPr>
          <w:b/>
        </w:rPr>
      </w:pPr>
    </w:p>
    <w:p w:rsidR="009D5BB8" w:rsidRDefault="000A7BDD" w:rsidP="009D5BB8">
      <w:pPr>
        <w:tabs>
          <w:tab w:val="left" w:pos="2430"/>
        </w:tabs>
        <w:spacing w:line="720" w:lineRule="auto"/>
        <w:jc w:val="center"/>
        <w:rPr>
          <w:b/>
        </w:rPr>
      </w:pPr>
      <w:r w:rsidRPr="005D075B">
        <w:rPr>
          <w:b/>
        </w:rPr>
        <w:t>Dra. Fátima Valle de Zúñiga.</w:t>
      </w:r>
    </w:p>
    <w:p w:rsidR="000A7BDD" w:rsidRDefault="000A7BDD" w:rsidP="009D5BB8">
      <w:pPr>
        <w:tabs>
          <w:tab w:val="left" w:pos="2430"/>
        </w:tabs>
        <w:spacing w:line="720" w:lineRule="auto"/>
        <w:jc w:val="center"/>
        <w:rPr>
          <w:b/>
        </w:rPr>
      </w:pPr>
      <w:r w:rsidRPr="00825A2B">
        <w:rPr>
          <w:b/>
        </w:rPr>
        <w:t xml:space="preserve">Decana de </w:t>
      </w:r>
      <w:smartTag w:uri="urn:schemas-microsoft-com:office:smarttags" w:element="PersonName">
        <w:smartTagPr>
          <w:attr w:name="ProductID" w:val="la Facultad"/>
        </w:smartTagPr>
        <w:r w:rsidRPr="00825A2B">
          <w:rPr>
            <w:b/>
          </w:rPr>
          <w:t>la Facultad</w:t>
        </w:r>
      </w:smartTag>
      <w:r w:rsidRPr="00825A2B">
        <w:rPr>
          <w:b/>
        </w:rPr>
        <w:t xml:space="preserve"> de Medicina</w:t>
      </w:r>
    </w:p>
    <w:p w:rsidR="009D5BB8" w:rsidRDefault="009D5BB8" w:rsidP="009D5BB8">
      <w:pPr>
        <w:tabs>
          <w:tab w:val="left" w:pos="2430"/>
        </w:tabs>
        <w:spacing w:line="720" w:lineRule="auto"/>
        <w:jc w:val="center"/>
        <w:rPr>
          <w:b/>
        </w:rPr>
      </w:pPr>
    </w:p>
    <w:p w:rsidR="000A7BDD" w:rsidRPr="00A65A51" w:rsidRDefault="000A7BDD" w:rsidP="009D5BB8">
      <w:pPr>
        <w:tabs>
          <w:tab w:val="left" w:pos="2430"/>
        </w:tabs>
        <w:spacing w:line="720" w:lineRule="auto"/>
        <w:jc w:val="center"/>
        <w:rPr>
          <w:b/>
        </w:rPr>
      </w:pPr>
      <w:r w:rsidRPr="00A65A51">
        <w:rPr>
          <w:b/>
        </w:rPr>
        <w:t>Lic. Julio Barahona</w:t>
      </w:r>
    </w:p>
    <w:p w:rsidR="009D5BB8" w:rsidRDefault="000A7BDD" w:rsidP="009D5BB8">
      <w:pPr>
        <w:tabs>
          <w:tab w:val="left" w:pos="2430"/>
        </w:tabs>
        <w:spacing w:line="720" w:lineRule="auto"/>
        <w:jc w:val="center"/>
        <w:rPr>
          <w:b/>
        </w:rPr>
      </w:pPr>
      <w:r w:rsidRPr="00A65A51">
        <w:rPr>
          <w:b/>
        </w:rPr>
        <w:t xml:space="preserve">Vice decano de </w:t>
      </w:r>
      <w:smartTag w:uri="urn:schemas-microsoft-com:office:smarttags" w:element="PersonName">
        <w:smartTagPr>
          <w:attr w:name="ProductID" w:val="la Facultad"/>
        </w:smartTagPr>
        <w:r w:rsidRPr="00A65A51">
          <w:rPr>
            <w:b/>
          </w:rPr>
          <w:t>la Facultad</w:t>
        </w:r>
      </w:smartTag>
      <w:r w:rsidR="009D5BB8">
        <w:rPr>
          <w:b/>
        </w:rPr>
        <w:t xml:space="preserve"> de Medicina.</w:t>
      </w:r>
    </w:p>
    <w:p w:rsidR="009D5BB8" w:rsidRDefault="009D5BB8" w:rsidP="009D5BB8">
      <w:pPr>
        <w:tabs>
          <w:tab w:val="left" w:pos="2430"/>
        </w:tabs>
        <w:spacing w:line="480" w:lineRule="auto"/>
        <w:jc w:val="center"/>
        <w:rPr>
          <w:b/>
        </w:rPr>
      </w:pPr>
    </w:p>
    <w:p w:rsidR="000A7BDD" w:rsidRDefault="000A7BDD" w:rsidP="009D5BB8">
      <w:pPr>
        <w:tabs>
          <w:tab w:val="left" w:pos="2430"/>
        </w:tabs>
        <w:spacing w:line="480" w:lineRule="auto"/>
        <w:jc w:val="center"/>
        <w:rPr>
          <w:b/>
        </w:rPr>
      </w:pPr>
      <w:r w:rsidRPr="005D075B">
        <w:rPr>
          <w:b/>
        </w:rPr>
        <w:t>Lic.Msp. Celestina López de Masis.</w:t>
      </w:r>
    </w:p>
    <w:p w:rsidR="000A7BDD" w:rsidRPr="00825A2B" w:rsidRDefault="000A7BDD" w:rsidP="009D5BB8">
      <w:pPr>
        <w:tabs>
          <w:tab w:val="left" w:pos="2430"/>
        </w:tabs>
        <w:spacing w:line="480" w:lineRule="auto"/>
        <w:jc w:val="center"/>
        <w:rPr>
          <w:b/>
        </w:rPr>
      </w:pPr>
      <w:r w:rsidRPr="00825A2B">
        <w:rPr>
          <w:b/>
        </w:rPr>
        <w:t>Coordinadora de Maestría en</w:t>
      </w:r>
      <w:r>
        <w:rPr>
          <w:b/>
        </w:rPr>
        <w:t xml:space="preserve"> Salud Pública</w:t>
      </w:r>
    </w:p>
    <w:p w:rsidR="000A7BDD" w:rsidRPr="009D5BB8" w:rsidRDefault="000A7BDD" w:rsidP="009D5BB8">
      <w:pPr>
        <w:tabs>
          <w:tab w:val="left" w:pos="2430"/>
        </w:tabs>
        <w:spacing w:line="480" w:lineRule="auto"/>
        <w:rPr>
          <w:b/>
        </w:rPr>
      </w:pPr>
    </w:p>
    <w:p w:rsidR="009D5BB8" w:rsidRDefault="009D5BB8" w:rsidP="000A7BDD">
      <w:pPr>
        <w:spacing w:line="360" w:lineRule="auto"/>
        <w:jc w:val="center"/>
        <w:rPr>
          <w:b/>
        </w:rPr>
      </w:pPr>
    </w:p>
    <w:p w:rsidR="000A7BDD" w:rsidRDefault="000A7BDD" w:rsidP="000A7BDD">
      <w:pPr>
        <w:spacing w:line="360" w:lineRule="auto"/>
        <w:jc w:val="center"/>
        <w:rPr>
          <w:b/>
        </w:rPr>
      </w:pPr>
      <w:r w:rsidRPr="003373EB">
        <w:rPr>
          <w:b/>
        </w:rPr>
        <w:t>AGRADECIMIENTOS.</w:t>
      </w:r>
    </w:p>
    <w:p w:rsidR="00BF3161" w:rsidRDefault="00BF3161" w:rsidP="000A7BDD">
      <w:pPr>
        <w:spacing w:line="360" w:lineRule="auto"/>
        <w:jc w:val="center"/>
        <w:rPr>
          <w:b/>
        </w:rPr>
      </w:pPr>
    </w:p>
    <w:p w:rsidR="00BF3161" w:rsidRDefault="00BF3161" w:rsidP="000A7BDD">
      <w:pPr>
        <w:spacing w:line="360" w:lineRule="auto"/>
        <w:jc w:val="center"/>
        <w:rPr>
          <w:b/>
        </w:rPr>
      </w:pPr>
    </w:p>
    <w:p w:rsidR="00BF3161" w:rsidRPr="00BF3161" w:rsidRDefault="00BF3161" w:rsidP="00BF3161">
      <w:pPr>
        <w:spacing w:line="360" w:lineRule="auto"/>
        <w:jc w:val="both"/>
        <w:rPr>
          <w:lang w:val="es-SV"/>
        </w:rPr>
      </w:pPr>
      <w:r>
        <w:t xml:space="preserve">En la elaboración de este trabajo de tesis, para optar al grado de </w:t>
      </w:r>
      <w:r w:rsidR="00346311">
        <w:t>M</w:t>
      </w:r>
      <w:r>
        <w:t>aestro</w:t>
      </w:r>
      <w:r w:rsidR="000A1A9F">
        <w:rPr>
          <w:lang w:val="es-SV"/>
        </w:rPr>
        <w:t>/a en Salud Pu</w:t>
      </w:r>
      <w:r>
        <w:rPr>
          <w:lang w:val="es-SV"/>
        </w:rPr>
        <w:t xml:space="preserve">blica, queremos agradecer en primer lugar a Dios Todopoderoso, por darnos la sabiduría </w:t>
      </w:r>
      <w:r w:rsidRPr="00BF3161">
        <w:rPr>
          <w:lang w:val="es-SV"/>
        </w:rPr>
        <w:t xml:space="preserve">y el entendimiento para poder </w:t>
      </w:r>
      <w:r>
        <w:rPr>
          <w:lang w:val="es-SV"/>
        </w:rPr>
        <w:t xml:space="preserve">realizar y culminar </w:t>
      </w:r>
      <w:r w:rsidR="000A1A9F">
        <w:rPr>
          <w:lang w:val="es-SV"/>
        </w:rPr>
        <w:t>este importante adelanto</w:t>
      </w:r>
      <w:r>
        <w:rPr>
          <w:lang w:val="es-SV"/>
        </w:rPr>
        <w:t xml:space="preserve"> en nuestro desarrollo como profesionales de la salud</w:t>
      </w:r>
      <w:r w:rsidR="000A1A9F">
        <w:rPr>
          <w:lang w:val="es-SV"/>
        </w:rPr>
        <w:t xml:space="preserve">, en  segundo lugar a </w:t>
      </w:r>
      <w:r w:rsidR="008A2531">
        <w:rPr>
          <w:lang w:val="es-SV"/>
        </w:rPr>
        <w:t>nuestros cónyuges</w:t>
      </w:r>
      <w:r w:rsidR="000A1A9F">
        <w:rPr>
          <w:lang w:val="es-SV"/>
        </w:rPr>
        <w:t>, por brindar</w:t>
      </w:r>
      <w:r w:rsidR="008A2531">
        <w:rPr>
          <w:lang w:val="es-SV"/>
        </w:rPr>
        <w:t>nos</w:t>
      </w:r>
      <w:r w:rsidR="000A1A9F">
        <w:rPr>
          <w:lang w:val="es-SV"/>
        </w:rPr>
        <w:t xml:space="preserve"> la fortaleza necesaria  de seguir adelante día a día y anim</w:t>
      </w:r>
      <w:r w:rsidR="008A2531">
        <w:rPr>
          <w:lang w:val="es-SV"/>
        </w:rPr>
        <w:t>arnos a no darnos por vencidos</w:t>
      </w:r>
      <w:r w:rsidR="000A1A9F">
        <w:rPr>
          <w:lang w:val="es-SV"/>
        </w:rPr>
        <w:t xml:space="preserve">, a </w:t>
      </w:r>
      <w:r w:rsidR="008A2531">
        <w:rPr>
          <w:lang w:val="es-SV"/>
        </w:rPr>
        <w:t>nuestros</w:t>
      </w:r>
      <w:r w:rsidR="000A1A9F">
        <w:rPr>
          <w:lang w:val="es-SV"/>
        </w:rPr>
        <w:t xml:space="preserve"> queridos hijos</w:t>
      </w:r>
      <w:r w:rsidR="008A2531">
        <w:rPr>
          <w:lang w:val="es-SV"/>
        </w:rPr>
        <w:t xml:space="preserve"> e hijas</w:t>
      </w:r>
      <w:r w:rsidR="000A1A9F">
        <w:rPr>
          <w:lang w:val="es-SV"/>
        </w:rPr>
        <w:t xml:space="preserve"> por dar</w:t>
      </w:r>
      <w:r w:rsidR="00346311">
        <w:rPr>
          <w:lang w:val="es-SV"/>
        </w:rPr>
        <w:t>nos</w:t>
      </w:r>
      <w:r w:rsidR="000A1A9F">
        <w:rPr>
          <w:lang w:val="es-SV"/>
        </w:rPr>
        <w:t xml:space="preserve">  todo ese tiempo tan necesario para continuar estudiando y lograr salir adelante, y finalmente a </w:t>
      </w:r>
      <w:r w:rsidR="008A2531">
        <w:rPr>
          <w:lang w:val="es-SV"/>
        </w:rPr>
        <w:t>nuestros padres</w:t>
      </w:r>
      <w:r w:rsidR="000A1A9F">
        <w:rPr>
          <w:lang w:val="es-SV"/>
        </w:rPr>
        <w:t>, por su apoyo incondicional.</w:t>
      </w:r>
    </w:p>
    <w:p w:rsidR="000A7BDD" w:rsidRDefault="000A7BDD" w:rsidP="000A7BDD">
      <w:pPr>
        <w:spacing w:line="360" w:lineRule="auto"/>
        <w:jc w:val="both"/>
        <w:rPr>
          <w:b/>
          <w:u w:val="single"/>
        </w:rPr>
      </w:pPr>
    </w:p>
    <w:p w:rsidR="000A7BDD" w:rsidRDefault="000A7BDD" w:rsidP="000A7BDD">
      <w:pPr>
        <w:spacing w:line="360" w:lineRule="auto"/>
        <w:jc w:val="both"/>
      </w:pPr>
    </w:p>
    <w:p w:rsidR="000A7BDD" w:rsidRDefault="000A7BDD" w:rsidP="000A7BDD">
      <w:pPr>
        <w:spacing w:line="600" w:lineRule="auto"/>
        <w:jc w:val="both"/>
      </w:pPr>
    </w:p>
    <w:p w:rsidR="000A7BDD" w:rsidRDefault="000A7BDD" w:rsidP="000A7BDD">
      <w:pPr>
        <w:spacing w:line="600" w:lineRule="auto"/>
        <w:jc w:val="both"/>
      </w:pPr>
    </w:p>
    <w:p w:rsidR="000A7BDD" w:rsidRDefault="000A7BDD" w:rsidP="000A7BDD">
      <w:pPr>
        <w:spacing w:line="600" w:lineRule="auto"/>
        <w:jc w:val="both"/>
        <w:rPr>
          <w:b/>
        </w:rPr>
      </w:pPr>
    </w:p>
    <w:p w:rsidR="000A7BDD" w:rsidRDefault="000A7BDD" w:rsidP="000A7BDD">
      <w:pPr>
        <w:spacing w:line="600" w:lineRule="auto"/>
        <w:jc w:val="both"/>
        <w:rPr>
          <w:b/>
        </w:rPr>
      </w:pPr>
    </w:p>
    <w:p w:rsidR="000A7BDD" w:rsidRDefault="000A7BDD" w:rsidP="000A7BDD">
      <w:pPr>
        <w:spacing w:line="600" w:lineRule="auto"/>
        <w:jc w:val="both"/>
        <w:rPr>
          <w:b/>
        </w:rPr>
      </w:pPr>
    </w:p>
    <w:p w:rsidR="000A7BDD" w:rsidRDefault="000A7BDD" w:rsidP="000A7BDD">
      <w:pPr>
        <w:spacing w:line="600" w:lineRule="auto"/>
        <w:jc w:val="both"/>
      </w:pPr>
    </w:p>
    <w:p w:rsidR="000A7BDD" w:rsidRDefault="000A7BDD" w:rsidP="000A7BDD">
      <w:pPr>
        <w:spacing w:line="600" w:lineRule="auto"/>
        <w:jc w:val="both"/>
      </w:pPr>
    </w:p>
    <w:p w:rsidR="000A7BDD" w:rsidRDefault="000A7BDD" w:rsidP="000A7BDD">
      <w:pPr>
        <w:spacing w:line="600" w:lineRule="auto"/>
        <w:jc w:val="both"/>
      </w:pPr>
    </w:p>
    <w:p w:rsidR="009D5BB8" w:rsidRDefault="009D5BB8" w:rsidP="000A7BDD">
      <w:pPr>
        <w:spacing w:line="600" w:lineRule="auto"/>
        <w:jc w:val="both"/>
      </w:pPr>
    </w:p>
    <w:p w:rsidR="009D5BB8" w:rsidRPr="00BA0E22" w:rsidRDefault="009D5BB8" w:rsidP="000A7BDD">
      <w:pPr>
        <w:spacing w:line="600" w:lineRule="auto"/>
        <w:jc w:val="both"/>
      </w:pPr>
    </w:p>
    <w:p w:rsidR="000A7BDD" w:rsidRDefault="000A7BDD" w:rsidP="000A7BDD">
      <w:pPr>
        <w:spacing w:line="360" w:lineRule="auto"/>
        <w:ind w:left="360"/>
        <w:jc w:val="center"/>
        <w:rPr>
          <w:b/>
          <w:lang w:val="es-ES_tradnl"/>
        </w:rPr>
      </w:pPr>
      <w:r w:rsidRPr="003373EB">
        <w:rPr>
          <w:b/>
          <w:lang w:val="es-ES_tradnl"/>
        </w:rPr>
        <w:lastRenderedPageBreak/>
        <w:t xml:space="preserve">CONTENIDO </w:t>
      </w:r>
    </w:p>
    <w:p w:rsidR="009D5BB8" w:rsidRDefault="000A7BDD" w:rsidP="000A7BDD">
      <w:pPr>
        <w:spacing w:line="360" w:lineRule="auto"/>
        <w:ind w:left="360"/>
        <w:jc w:val="both"/>
        <w:rPr>
          <w:b/>
          <w:lang w:val="es-ES_tradnl"/>
        </w:rPr>
      </w:pPr>
      <w:r>
        <w:rPr>
          <w:b/>
          <w:lang w:val="es-ES_tradnl"/>
        </w:rPr>
        <w:t xml:space="preserve">CAPITULOS   </w:t>
      </w:r>
      <w:r w:rsidR="009D5BB8">
        <w:rPr>
          <w:b/>
          <w:lang w:val="es-ES_tradnl"/>
        </w:rPr>
        <w:t xml:space="preserve">                                                                                     </w:t>
      </w:r>
      <w:r w:rsidR="0076087E">
        <w:rPr>
          <w:b/>
          <w:lang w:val="es-ES_tradnl"/>
        </w:rPr>
        <w:t>PÁGINAS</w:t>
      </w:r>
    </w:p>
    <w:p w:rsidR="009D5BB8" w:rsidRDefault="009D5BB8" w:rsidP="000A7BDD">
      <w:pPr>
        <w:spacing w:line="360" w:lineRule="auto"/>
        <w:ind w:left="360"/>
        <w:jc w:val="both"/>
        <w:rPr>
          <w:b/>
          <w:lang w:val="es-ES_tradnl"/>
        </w:rPr>
      </w:pPr>
    </w:p>
    <w:p w:rsidR="000A7BDD" w:rsidRPr="005A5CAA" w:rsidRDefault="000A7BDD" w:rsidP="006C4109">
      <w:pPr>
        <w:tabs>
          <w:tab w:val="left" w:pos="8730"/>
        </w:tabs>
        <w:spacing w:line="480" w:lineRule="auto"/>
        <w:ind w:left="1080"/>
        <w:rPr>
          <w:lang w:val="es-ES_tradnl"/>
        </w:rPr>
      </w:pPr>
      <w:r w:rsidRPr="005A5CAA">
        <w:rPr>
          <w:lang w:val="es-ES_tradnl"/>
        </w:rPr>
        <w:t>Resumen Ejecutivo</w:t>
      </w:r>
      <w:r>
        <w:rPr>
          <w:lang w:val="es-ES_tradnl"/>
        </w:rPr>
        <w:t>……………………………………………….…</w:t>
      </w:r>
      <w:r w:rsidR="006C4109">
        <w:rPr>
          <w:lang w:val="es-ES_tradnl"/>
        </w:rPr>
        <w:t>…..</w:t>
      </w:r>
      <w:r w:rsidR="008A2531">
        <w:rPr>
          <w:lang w:val="es-ES_tradnl"/>
        </w:rPr>
        <w:tab/>
      </w:r>
      <w:r>
        <w:rPr>
          <w:lang w:val="es-ES_tradnl"/>
        </w:rPr>
        <w:t>i</w:t>
      </w:r>
    </w:p>
    <w:p w:rsidR="000A7BDD" w:rsidRPr="00533156" w:rsidRDefault="000A7BDD" w:rsidP="006C4109">
      <w:pPr>
        <w:numPr>
          <w:ilvl w:val="0"/>
          <w:numId w:val="22"/>
        </w:numPr>
        <w:tabs>
          <w:tab w:val="left" w:pos="8730"/>
        </w:tabs>
        <w:spacing w:line="480" w:lineRule="auto"/>
        <w:rPr>
          <w:lang w:val="es-ES_tradnl"/>
        </w:rPr>
      </w:pPr>
      <w:r w:rsidRPr="00533156">
        <w:rPr>
          <w:lang w:val="es-ES_tradnl"/>
        </w:rPr>
        <w:t>Introducción …………………………………………………</w:t>
      </w:r>
      <w:r>
        <w:rPr>
          <w:lang w:val="es-ES_tradnl"/>
        </w:rPr>
        <w:t>.….</w:t>
      </w:r>
      <w:r w:rsidRPr="00533156">
        <w:rPr>
          <w:lang w:val="es-ES_tradnl"/>
        </w:rPr>
        <w:t>……</w:t>
      </w:r>
      <w:r w:rsidR="006C4109">
        <w:rPr>
          <w:lang w:val="es-ES_tradnl"/>
        </w:rPr>
        <w:t>..</w:t>
      </w:r>
      <w:r w:rsidR="008A2531">
        <w:rPr>
          <w:lang w:val="es-ES_tradnl"/>
        </w:rPr>
        <w:tab/>
      </w:r>
      <w:r w:rsidR="00346311">
        <w:rPr>
          <w:lang w:val="es-ES_tradnl"/>
        </w:rPr>
        <w:t>1</w:t>
      </w:r>
    </w:p>
    <w:p w:rsidR="000A7BDD" w:rsidRPr="00533156" w:rsidRDefault="000A7BDD" w:rsidP="006C4109">
      <w:pPr>
        <w:numPr>
          <w:ilvl w:val="0"/>
          <w:numId w:val="22"/>
        </w:numPr>
        <w:tabs>
          <w:tab w:val="left" w:pos="8730"/>
        </w:tabs>
        <w:spacing w:line="480" w:lineRule="auto"/>
        <w:rPr>
          <w:lang w:val="es-ES_tradnl"/>
        </w:rPr>
      </w:pPr>
      <w:r w:rsidRPr="00533156">
        <w:rPr>
          <w:lang w:val="es-ES_tradnl"/>
        </w:rPr>
        <w:t>Objetivos………………………………………………………</w:t>
      </w:r>
      <w:r>
        <w:rPr>
          <w:lang w:val="es-ES_tradnl"/>
        </w:rPr>
        <w:t>.</w:t>
      </w:r>
      <w:r w:rsidRPr="00533156">
        <w:rPr>
          <w:lang w:val="es-ES_tradnl"/>
        </w:rPr>
        <w:t>.……</w:t>
      </w:r>
      <w:r w:rsidR="006C4109">
        <w:rPr>
          <w:lang w:val="es-ES_tradnl"/>
        </w:rPr>
        <w:t>…</w:t>
      </w:r>
      <w:r w:rsidR="008A2531">
        <w:rPr>
          <w:lang w:val="es-ES_tradnl"/>
        </w:rPr>
        <w:tab/>
      </w:r>
      <w:r w:rsidR="00346311">
        <w:rPr>
          <w:lang w:val="es-ES_tradnl"/>
        </w:rPr>
        <w:t>4</w:t>
      </w:r>
    </w:p>
    <w:p w:rsidR="000A7BDD" w:rsidRDefault="000A7BDD" w:rsidP="006C4109">
      <w:pPr>
        <w:numPr>
          <w:ilvl w:val="0"/>
          <w:numId w:val="22"/>
        </w:numPr>
        <w:tabs>
          <w:tab w:val="left" w:pos="8730"/>
        </w:tabs>
        <w:spacing w:line="480" w:lineRule="auto"/>
        <w:rPr>
          <w:lang w:val="es-ES_tradnl"/>
        </w:rPr>
      </w:pPr>
      <w:r>
        <w:rPr>
          <w:lang w:val="es-ES_tradnl"/>
        </w:rPr>
        <w:t>Marco Teórico…………….……………………………………..….…</w:t>
      </w:r>
      <w:r w:rsidR="006C4109">
        <w:rPr>
          <w:lang w:val="es-ES_tradnl"/>
        </w:rPr>
        <w:t>.</w:t>
      </w:r>
      <w:r w:rsidR="00B51CEC">
        <w:rPr>
          <w:lang w:val="es-ES_tradnl"/>
        </w:rPr>
        <w:t>.</w:t>
      </w:r>
      <w:r w:rsidR="008A2531">
        <w:rPr>
          <w:lang w:val="es-ES_tradnl"/>
        </w:rPr>
        <w:tab/>
      </w:r>
      <w:r w:rsidR="00346311">
        <w:rPr>
          <w:lang w:val="es-ES_tradnl"/>
        </w:rPr>
        <w:t>5</w:t>
      </w:r>
    </w:p>
    <w:p w:rsidR="000A7BDD" w:rsidRDefault="000A7BDD" w:rsidP="006C4109">
      <w:pPr>
        <w:numPr>
          <w:ilvl w:val="0"/>
          <w:numId w:val="22"/>
        </w:numPr>
        <w:tabs>
          <w:tab w:val="left" w:pos="8730"/>
        </w:tabs>
        <w:spacing w:line="480" w:lineRule="auto"/>
        <w:rPr>
          <w:lang w:val="es-ES_tradnl"/>
        </w:rPr>
      </w:pPr>
      <w:r>
        <w:rPr>
          <w:lang w:val="es-ES_tradnl"/>
        </w:rPr>
        <w:t>Diseño Metodológico ………………………………………..………</w:t>
      </w:r>
      <w:r w:rsidR="00B51CEC">
        <w:rPr>
          <w:lang w:val="es-ES_tradnl"/>
        </w:rPr>
        <w:t>…</w:t>
      </w:r>
      <w:r w:rsidR="008A2531">
        <w:rPr>
          <w:lang w:val="es-ES_tradnl"/>
        </w:rPr>
        <w:tab/>
      </w:r>
      <w:r w:rsidR="00346311">
        <w:rPr>
          <w:lang w:val="es-ES_tradnl"/>
        </w:rPr>
        <w:t>14</w:t>
      </w:r>
    </w:p>
    <w:p w:rsidR="000A7BDD" w:rsidRDefault="000A7BDD" w:rsidP="006C4109">
      <w:pPr>
        <w:numPr>
          <w:ilvl w:val="0"/>
          <w:numId w:val="22"/>
        </w:numPr>
        <w:tabs>
          <w:tab w:val="left" w:pos="8730"/>
        </w:tabs>
        <w:spacing w:line="480" w:lineRule="auto"/>
        <w:rPr>
          <w:lang w:val="es-ES_tradnl"/>
        </w:rPr>
      </w:pPr>
      <w:r>
        <w:rPr>
          <w:lang w:val="es-ES_tradnl"/>
        </w:rPr>
        <w:t>Resultados ……………………………………………………..…….</w:t>
      </w:r>
      <w:r w:rsidR="006C4109">
        <w:rPr>
          <w:lang w:val="es-ES_tradnl"/>
        </w:rPr>
        <w:t>,</w:t>
      </w:r>
      <w:r w:rsidR="00B51CEC">
        <w:rPr>
          <w:lang w:val="es-ES_tradnl"/>
        </w:rPr>
        <w:t>…</w:t>
      </w:r>
      <w:r w:rsidR="008A2531">
        <w:rPr>
          <w:lang w:val="es-ES_tradnl"/>
        </w:rPr>
        <w:tab/>
      </w:r>
      <w:r>
        <w:rPr>
          <w:lang w:val="es-ES_tradnl"/>
        </w:rPr>
        <w:t>25</w:t>
      </w:r>
    </w:p>
    <w:p w:rsidR="000A7BDD" w:rsidRDefault="000A7BDD" w:rsidP="006C4109">
      <w:pPr>
        <w:numPr>
          <w:ilvl w:val="0"/>
          <w:numId w:val="22"/>
        </w:numPr>
        <w:tabs>
          <w:tab w:val="left" w:pos="8730"/>
        </w:tabs>
        <w:spacing w:line="480" w:lineRule="auto"/>
        <w:rPr>
          <w:lang w:val="es-ES_tradnl"/>
        </w:rPr>
      </w:pPr>
      <w:r>
        <w:rPr>
          <w:lang w:val="es-ES_tradnl"/>
        </w:rPr>
        <w:t>Discusión de Resultados ……………………………………….……</w:t>
      </w:r>
      <w:r w:rsidR="00B51CEC">
        <w:rPr>
          <w:lang w:val="es-ES_tradnl"/>
        </w:rPr>
        <w:t>…..</w:t>
      </w:r>
      <w:r w:rsidR="008A2531">
        <w:rPr>
          <w:lang w:val="es-ES_tradnl"/>
        </w:rPr>
        <w:tab/>
      </w:r>
      <w:r>
        <w:rPr>
          <w:lang w:val="es-ES_tradnl"/>
        </w:rPr>
        <w:t>39</w:t>
      </w:r>
    </w:p>
    <w:p w:rsidR="000A7BDD" w:rsidRDefault="000A7BDD" w:rsidP="006C4109">
      <w:pPr>
        <w:numPr>
          <w:ilvl w:val="0"/>
          <w:numId w:val="22"/>
        </w:numPr>
        <w:tabs>
          <w:tab w:val="left" w:pos="8730"/>
        </w:tabs>
        <w:spacing w:line="480" w:lineRule="auto"/>
        <w:rPr>
          <w:lang w:val="es-ES_tradnl"/>
        </w:rPr>
      </w:pPr>
      <w:r>
        <w:rPr>
          <w:lang w:val="es-ES_tradnl"/>
        </w:rPr>
        <w:t>Conclusiones…………………………………………………………</w:t>
      </w:r>
      <w:r w:rsidR="00BF3161">
        <w:rPr>
          <w:lang w:val="es-ES_tradnl"/>
        </w:rPr>
        <w:t>……</w:t>
      </w:r>
      <w:r w:rsidR="008A2531">
        <w:rPr>
          <w:lang w:val="es-ES_tradnl"/>
        </w:rPr>
        <w:tab/>
      </w:r>
      <w:r>
        <w:rPr>
          <w:lang w:val="es-ES_tradnl"/>
        </w:rPr>
        <w:t>46</w:t>
      </w:r>
    </w:p>
    <w:p w:rsidR="000A7BDD" w:rsidRDefault="000A7BDD" w:rsidP="006C4109">
      <w:pPr>
        <w:numPr>
          <w:ilvl w:val="0"/>
          <w:numId w:val="22"/>
        </w:numPr>
        <w:tabs>
          <w:tab w:val="left" w:pos="8730"/>
        </w:tabs>
        <w:spacing w:line="480" w:lineRule="auto"/>
        <w:rPr>
          <w:lang w:val="es-ES_tradnl"/>
        </w:rPr>
      </w:pPr>
      <w:r>
        <w:rPr>
          <w:lang w:val="es-ES_tradnl"/>
        </w:rPr>
        <w:t>Recomendaciones……………………………………………………</w:t>
      </w:r>
      <w:r w:rsidR="00BF3161">
        <w:rPr>
          <w:lang w:val="es-ES_tradnl"/>
        </w:rPr>
        <w:t>…….</w:t>
      </w:r>
      <w:r w:rsidR="008A2531">
        <w:rPr>
          <w:lang w:val="es-ES_tradnl"/>
        </w:rPr>
        <w:tab/>
      </w:r>
      <w:r>
        <w:rPr>
          <w:lang w:val="es-ES_tradnl"/>
        </w:rPr>
        <w:t>47</w:t>
      </w:r>
    </w:p>
    <w:p w:rsidR="000A7BDD" w:rsidRDefault="008A2531" w:rsidP="006C4109">
      <w:pPr>
        <w:numPr>
          <w:ilvl w:val="0"/>
          <w:numId w:val="22"/>
        </w:numPr>
        <w:tabs>
          <w:tab w:val="left" w:pos="8730"/>
        </w:tabs>
        <w:spacing w:line="480" w:lineRule="auto"/>
        <w:rPr>
          <w:lang w:val="es-ES_tradnl"/>
        </w:rPr>
      </w:pPr>
      <w:r>
        <w:rPr>
          <w:lang w:val="es-ES_tradnl"/>
        </w:rPr>
        <w:t>Bibliografía…</w:t>
      </w:r>
      <w:r w:rsidR="000A7BDD">
        <w:rPr>
          <w:lang w:val="es-ES_tradnl"/>
        </w:rPr>
        <w:t>………………………………………………………</w:t>
      </w:r>
      <w:r w:rsidR="00BF3161">
        <w:rPr>
          <w:lang w:val="es-ES_tradnl"/>
        </w:rPr>
        <w:t>……..</w:t>
      </w:r>
      <w:r>
        <w:rPr>
          <w:lang w:val="es-ES_tradnl"/>
        </w:rPr>
        <w:tab/>
      </w:r>
      <w:r w:rsidR="000A7BDD">
        <w:rPr>
          <w:lang w:val="es-ES_tradnl"/>
        </w:rPr>
        <w:t xml:space="preserve">48 </w:t>
      </w:r>
    </w:p>
    <w:p w:rsidR="00740844" w:rsidRPr="006C4109" w:rsidRDefault="009D5BB8" w:rsidP="00740844">
      <w:pPr>
        <w:tabs>
          <w:tab w:val="left" w:pos="8730"/>
        </w:tabs>
        <w:spacing w:line="480" w:lineRule="auto"/>
        <w:ind w:left="1080"/>
        <w:rPr>
          <w:lang w:val="es-ES_tradnl"/>
        </w:rPr>
        <w:sectPr w:rsidR="00740844" w:rsidRPr="006C4109" w:rsidSect="002F0468">
          <w:footerReference w:type="default" r:id="rId10"/>
          <w:endnotePr>
            <w:numFmt w:val="decimal"/>
          </w:endnotePr>
          <w:type w:val="continuous"/>
          <w:pgSz w:w="12242" w:h="15842" w:code="1"/>
          <w:pgMar w:top="1418" w:right="1418" w:bottom="1418" w:left="1418" w:header="709" w:footer="709" w:gutter="0"/>
          <w:pgNumType w:fmt="lowerRoman" w:start="1"/>
          <w:cols w:space="708"/>
          <w:titlePg/>
          <w:docGrid w:linePitch="360"/>
        </w:sectPr>
      </w:pPr>
      <w:r>
        <w:rPr>
          <w:lang w:val="es-ES_tradnl"/>
        </w:rPr>
        <w:t>Anexos…</w:t>
      </w:r>
      <w:r w:rsidR="000A7BDD">
        <w:rPr>
          <w:lang w:val="es-ES_tradnl"/>
        </w:rPr>
        <w:t>……………………………………………………..……</w:t>
      </w:r>
      <w:r w:rsidR="006C4109">
        <w:rPr>
          <w:lang w:val="es-ES_tradnl"/>
        </w:rPr>
        <w:t>…</w:t>
      </w:r>
      <w:r w:rsidR="00BF3161">
        <w:rPr>
          <w:lang w:val="es-ES_tradnl"/>
        </w:rPr>
        <w:t>…….</w:t>
      </w:r>
      <w:r w:rsidR="008A2531">
        <w:rPr>
          <w:lang w:val="es-ES_tradnl"/>
        </w:rPr>
        <w:tab/>
      </w:r>
      <w:r w:rsidR="000A7BDD">
        <w:rPr>
          <w:lang w:val="es-ES_tradnl"/>
        </w:rPr>
        <w:t>5</w:t>
      </w:r>
      <w:r w:rsidR="00740844">
        <w:rPr>
          <w:lang w:val="es-ES_tradnl"/>
        </w:rPr>
        <w:t>0</w:t>
      </w:r>
    </w:p>
    <w:p w:rsidR="00935D5D" w:rsidRDefault="00935D5D" w:rsidP="006C4109">
      <w:pPr>
        <w:jc w:val="center"/>
        <w:rPr>
          <w:b/>
        </w:rPr>
      </w:pPr>
      <w:r w:rsidRPr="00D40265">
        <w:rPr>
          <w:b/>
        </w:rPr>
        <w:lastRenderedPageBreak/>
        <w:t>RESUMEN EJECUTIVO</w:t>
      </w:r>
      <w:r w:rsidR="006C4109">
        <w:rPr>
          <w:b/>
        </w:rPr>
        <w:t>.</w:t>
      </w:r>
    </w:p>
    <w:p w:rsidR="0096580B" w:rsidRDefault="0096580B" w:rsidP="006C4109">
      <w:pPr>
        <w:jc w:val="center"/>
        <w:rPr>
          <w:b/>
        </w:rPr>
      </w:pPr>
    </w:p>
    <w:p w:rsidR="00BC2DCE" w:rsidRDefault="00BC2DCE" w:rsidP="00F90DF7">
      <w:pPr>
        <w:spacing w:line="360" w:lineRule="auto"/>
        <w:jc w:val="both"/>
      </w:pPr>
    </w:p>
    <w:p w:rsidR="0096580B" w:rsidRPr="006C4109" w:rsidRDefault="00F90DF7" w:rsidP="006C4109">
      <w:pPr>
        <w:spacing w:line="360" w:lineRule="auto"/>
        <w:jc w:val="both"/>
        <w:rPr>
          <w:sz w:val="32"/>
          <w:szCs w:val="32"/>
        </w:rPr>
      </w:pPr>
      <w:r w:rsidRPr="00F90DF7">
        <w:t>El presente trabajo</w:t>
      </w:r>
      <w:r w:rsidR="006C4109">
        <w:t xml:space="preserve"> de investigación describe la</w:t>
      </w:r>
      <w:r w:rsidRPr="00F90DF7">
        <w:t xml:space="preserve">s </w:t>
      </w:r>
      <w:r w:rsidR="006C4109" w:rsidRPr="006C4109">
        <w:t>Condicionantes para la aceptación o rechazo de la familia hacia el paciente con VIH/SIDA, en Usulután, per</w:t>
      </w:r>
      <w:r w:rsidR="006C4109">
        <w:t xml:space="preserve">íodo enero a diciembre del 2010 </w:t>
      </w:r>
      <w:r w:rsidR="006C4109">
        <w:rPr>
          <w:bCs/>
          <w:szCs w:val="36"/>
        </w:rPr>
        <w:t xml:space="preserve"> con </w:t>
      </w:r>
      <w:r>
        <w:rPr>
          <w:bCs/>
          <w:szCs w:val="36"/>
        </w:rPr>
        <w:t xml:space="preserve">el principal propósito de </w:t>
      </w:r>
      <w:r w:rsidRPr="006C4109">
        <w:rPr>
          <w:bCs/>
          <w:szCs w:val="36"/>
        </w:rPr>
        <w:t>identificar las creencias, las opiniones y caracterizar aquellas condicionantes que determinan el “rechazo” o la “aceptación”</w:t>
      </w:r>
      <w:r w:rsidR="00D20B97" w:rsidRPr="006C4109">
        <w:rPr>
          <w:bCs/>
          <w:szCs w:val="36"/>
        </w:rPr>
        <w:t xml:space="preserve"> de la condición de salud  de la</w:t>
      </w:r>
      <w:r w:rsidR="00D13B75">
        <w:rPr>
          <w:bCs/>
          <w:szCs w:val="36"/>
        </w:rPr>
        <w:t xml:space="preserve"> persona con VIH-SIDA.</w:t>
      </w:r>
    </w:p>
    <w:p w:rsidR="0096580B" w:rsidRDefault="0096580B" w:rsidP="0096580B">
      <w:pPr>
        <w:rPr>
          <w:b/>
        </w:rPr>
      </w:pPr>
    </w:p>
    <w:p w:rsidR="00740844" w:rsidRDefault="00D20B97" w:rsidP="00D13B75">
      <w:pPr>
        <w:spacing w:line="360" w:lineRule="auto"/>
        <w:ind w:firstLine="708"/>
        <w:jc w:val="both"/>
        <w:rPr>
          <w:bCs/>
          <w:szCs w:val="36"/>
        </w:rPr>
      </w:pPr>
      <w:r w:rsidRPr="00D20B97">
        <w:rPr>
          <w:bCs/>
          <w:szCs w:val="36"/>
        </w:rPr>
        <w:t>Se priorizaron los municipios con el mayor número de p</w:t>
      </w:r>
      <w:r>
        <w:rPr>
          <w:bCs/>
          <w:szCs w:val="36"/>
        </w:rPr>
        <w:t>acientes viviendo</w:t>
      </w:r>
      <w:r w:rsidRPr="00D20B97">
        <w:rPr>
          <w:bCs/>
          <w:szCs w:val="36"/>
        </w:rPr>
        <w:t xml:space="preserve"> con VIH-SIDA, desarrollando un </w:t>
      </w:r>
      <w:r w:rsidRPr="006C4109">
        <w:rPr>
          <w:bCs/>
          <w:szCs w:val="36"/>
        </w:rPr>
        <w:t>estudio tipo descriptivo, transversal, con enfoque cualitativo, pretendiendo profundizar en la vida cotidiana de los familiares</w:t>
      </w:r>
      <w:r w:rsidR="00DF7024" w:rsidRPr="006C4109">
        <w:rPr>
          <w:bCs/>
          <w:szCs w:val="36"/>
        </w:rPr>
        <w:t xml:space="preserve">, y los resultados se analizaron a través de la </w:t>
      </w:r>
      <w:r w:rsidR="00DF7024" w:rsidRPr="006C4109">
        <w:rPr>
          <w:bCs/>
          <w:i/>
          <w:szCs w:val="36"/>
        </w:rPr>
        <w:t>técnica de análisis interpretativo y de análisis explicativo</w:t>
      </w:r>
      <w:r w:rsidRPr="006C4109">
        <w:rPr>
          <w:bCs/>
          <w:szCs w:val="36"/>
        </w:rPr>
        <w:t>.</w:t>
      </w:r>
    </w:p>
    <w:p w:rsidR="00740844" w:rsidRDefault="00740844" w:rsidP="00D13B75">
      <w:pPr>
        <w:pStyle w:val="NormalWeb"/>
        <w:spacing w:line="360" w:lineRule="auto"/>
        <w:jc w:val="both"/>
        <w:rPr>
          <w:lang w:val="es-SV"/>
        </w:rPr>
      </w:pPr>
      <w:r w:rsidRPr="00D13B75">
        <w:rPr>
          <w:lang w:val="es-SV"/>
        </w:rPr>
        <w:t>Los resultados  del estudio permitieron a los investigadores detectar a través de las entrevistas realizadas, que sus “</w:t>
      </w:r>
      <w:r w:rsidRPr="00D13B75">
        <w:rPr>
          <w:i/>
          <w:lang w:val="es-SV"/>
        </w:rPr>
        <w:t>creencias</w:t>
      </w:r>
      <w:r w:rsidRPr="00D13B75">
        <w:rPr>
          <w:lang w:val="es-SV"/>
        </w:rPr>
        <w:t xml:space="preserve">” parten de diversas condiciones de su propio contexto para explicarse el origen del VIH/SIDA que padece su familiar. </w:t>
      </w:r>
      <w:r w:rsidRPr="00740844">
        <w:rPr>
          <w:lang w:val="es-SV"/>
        </w:rPr>
        <w:t>Dichas condiciones están conformadas por elementos objetivos como la pobreza o bajo nivel educativo, y por elementos culturales como los juicios sobre la sexualidad, la religión, las concepciones populares de la enfermedad, entre otros</w:t>
      </w:r>
      <w:r>
        <w:rPr>
          <w:lang w:val="es-SV"/>
        </w:rPr>
        <w:t>.</w:t>
      </w:r>
    </w:p>
    <w:p w:rsidR="00D20B97" w:rsidRPr="00740844" w:rsidRDefault="00740844" w:rsidP="00740844">
      <w:pPr>
        <w:pStyle w:val="NormalWeb"/>
        <w:spacing w:line="360" w:lineRule="auto"/>
        <w:jc w:val="both"/>
        <w:rPr>
          <w:lang w:val="es-SV"/>
        </w:rPr>
      </w:pPr>
      <w:r w:rsidRPr="00740844">
        <w:rPr>
          <w:lang w:val="es-SV"/>
        </w:rPr>
        <w:t xml:space="preserve">Por lo tanto, concluimos que las opiniones de los familiares de personas viviendo con VIH/SIDA estuvieron condicionadas por el “enojo”, “el miedo”, “temor a enfermarse y “la crítica”, esta ultima opinión en el caso de la creencia que la enfermedad es una consecuencia de una vida desordenada. </w:t>
      </w:r>
    </w:p>
    <w:p w:rsidR="0096580B" w:rsidRDefault="00D13B75" w:rsidP="00D13B75">
      <w:pPr>
        <w:spacing w:line="360" w:lineRule="auto"/>
        <w:jc w:val="both"/>
        <w:rPr>
          <w:b/>
        </w:rPr>
      </w:pPr>
      <w:r>
        <w:t>La</w:t>
      </w:r>
      <w:r w:rsidR="00812103">
        <w:t>s</w:t>
      </w:r>
      <w:r>
        <w:t xml:space="preserve"> recomendaciones </w:t>
      </w:r>
      <w:r w:rsidR="00BC2DCE">
        <w:t>está</w:t>
      </w:r>
      <w:r>
        <w:t>n</w:t>
      </w:r>
      <w:r w:rsidR="00BC2DCE">
        <w:t xml:space="preserve"> enmarcada</w:t>
      </w:r>
      <w:r>
        <w:t>s</w:t>
      </w:r>
      <w:r w:rsidR="00BC2DCE">
        <w:t xml:space="preserve"> en crear planes educativos basados en </w:t>
      </w:r>
      <w:r w:rsidR="00BC2DCE" w:rsidRPr="006C4109">
        <w:t>metodología de “pares”</w:t>
      </w:r>
      <w:r w:rsidRPr="006C4109">
        <w:t>,</w:t>
      </w:r>
      <w:r>
        <w:t xml:space="preserve"> a través de la estrategia de Información, comunicación y educación </w:t>
      </w:r>
      <w:r w:rsidRPr="00D40265">
        <w:rPr>
          <w:lang w:val="es-SV"/>
        </w:rPr>
        <w:t>en las cuales los familiares conozcan y se sensibilicen sobre el VIH/SIDA, mecanismo de transmisión, medidas preventivas y epidemiología de la enfermedad</w:t>
      </w:r>
      <w:r>
        <w:t xml:space="preserve">. </w:t>
      </w:r>
      <w:r w:rsidRPr="00D40265">
        <w:rPr>
          <w:lang w:val="es-SV"/>
        </w:rPr>
        <w:t>Socializar los resultados de este estudio con el personal de salud de los diferentes establecimientos involucrados en la atención de pacientes</w:t>
      </w:r>
      <w:r w:rsidR="000810CD">
        <w:rPr>
          <w:lang w:val="es-SV"/>
        </w:rPr>
        <w:t xml:space="preserve"> infectados.</w:t>
      </w:r>
    </w:p>
    <w:p w:rsidR="00A03CDB" w:rsidRDefault="00A03CDB" w:rsidP="00D40265">
      <w:pPr>
        <w:sectPr w:rsidR="00A03CDB" w:rsidSect="00A03CDB">
          <w:headerReference w:type="default" r:id="rId11"/>
          <w:footerReference w:type="default" r:id="rId12"/>
          <w:headerReference w:type="first" r:id="rId13"/>
          <w:footerReference w:type="first" r:id="rId14"/>
          <w:endnotePr>
            <w:numFmt w:val="decimal"/>
          </w:endnotePr>
          <w:pgSz w:w="12242" w:h="15842" w:code="1"/>
          <w:pgMar w:top="1418" w:right="1418" w:bottom="1418" w:left="1418" w:header="709" w:footer="709" w:gutter="0"/>
          <w:pgNumType w:fmt="lowerRoman" w:start="1"/>
          <w:cols w:space="708"/>
          <w:titlePg/>
          <w:docGrid w:linePitch="360"/>
        </w:sectPr>
      </w:pPr>
    </w:p>
    <w:p w:rsidR="007328EC" w:rsidRPr="00D40265" w:rsidRDefault="00316EF1" w:rsidP="000810CD">
      <w:pPr>
        <w:jc w:val="center"/>
        <w:rPr>
          <w:b/>
        </w:rPr>
      </w:pPr>
      <w:bookmarkStart w:id="1" w:name="_Toc234168449"/>
      <w:r w:rsidRPr="00D40265">
        <w:rPr>
          <w:b/>
        </w:rPr>
        <w:lastRenderedPageBreak/>
        <w:t>INTRODUCCION</w:t>
      </w:r>
      <w:bookmarkEnd w:id="1"/>
    </w:p>
    <w:p w:rsidR="007328EC" w:rsidRPr="00D40265" w:rsidRDefault="007328EC">
      <w:pPr>
        <w:jc w:val="center"/>
      </w:pPr>
    </w:p>
    <w:p w:rsidR="007328EC" w:rsidRPr="00D40265" w:rsidRDefault="007328EC" w:rsidP="00E1564E">
      <w:pPr>
        <w:autoSpaceDE w:val="0"/>
        <w:autoSpaceDN w:val="0"/>
        <w:adjustRightInd w:val="0"/>
        <w:spacing w:line="360" w:lineRule="auto"/>
        <w:ind w:firstLine="708"/>
        <w:jc w:val="both"/>
      </w:pPr>
      <w:r w:rsidRPr="00D40265">
        <w:t>Históricamente, el ser humano ha sido objeto de exclusión social asociada al deterioro de su salud física</w:t>
      </w:r>
      <w:r w:rsidR="007524A0" w:rsidRPr="00D40265">
        <w:t>.</w:t>
      </w:r>
      <w:r w:rsidRPr="00D40265">
        <w:t xml:space="preserve"> Esta situación está sucediéndose cuando observamos el fenómeno de la exclusión social con relación a las personas que viven con VIH-SIDA. Instalarnos en esta reflexión nos invita a una mirada crítica desde la dimensión humana misma, desde una postura ética y desde la apropiación integral de los Derechos Humanos.</w:t>
      </w:r>
    </w:p>
    <w:p w:rsidR="007328EC" w:rsidRPr="00D40265" w:rsidRDefault="007328EC">
      <w:pPr>
        <w:autoSpaceDE w:val="0"/>
        <w:autoSpaceDN w:val="0"/>
        <w:adjustRightInd w:val="0"/>
        <w:spacing w:line="360" w:lineRule="auto"/>
        <w:jc w:val="both"/>
      </w:pPr>
    </w:p>
    <w:p w:rsidR="007328EC" w:rsidRPr="00D40265" w:rsidRDefault="007328EC" w:rsidP="00E1564E">
      <w:pPr>
        <w:autoSpaceDE w:val="0"/>
        <w:autoSpaceDN w:val="0"/>
        <w:adjustRightInd w:val="0"/>
        <w:spacing w:line="360" w:lineRule="auto"/>
        <w:ind w:firstLine="708"/>
        <w:jc w:val="both"/>
      </w:pPr>
      <w:r w:rsidRPr="00D40265">
        <w:t>Tras veinticuatro años de convivir con la epidemia de VIH-SIDA</w:t>
      </w:r>
      <w:r w:rsidR="007524A0" w:rsidRPr="00D40265">
        <w:t>,</w:t>
      </w:r>
      <w:r w:rsidRPr="00D40265">
        <w:t xml:space="preserve"> en el mundo </w:t>
      </w:r>
      <w:r w:rsidR="007524A0" w:rsidRPr="00D40265">
        <w:t xml:space="preserve">se </w:t>
      </w:r>
      <w:r w:rsidRPr="00D40265">
        <w:t>ha generado volúmenes de información sobre los distintos aspectos de la epidemia de VIH-SIDA (biológicos, sociológicos, filosóficos, religiosos, terapéuticos, legales, etc.). Esta información no es siempre accesible a la población, o llega distorsionada por el prisma de quien la transmite, razón adicional por la que persistan los temores y actitu</w:t>
      </w:r>
      <w:r w:rsidR="00316EF1" w:rsidRPr="00D40265">
        <w:t>des de rechazo y marginamiento de</w:t>
      </w:r>
      <w:r w:rsidRPr="00D40265">
        <w:t xml:space="preserve"> las personas afectadas por el VIH/SIDA.</w:t>
      </w:r>
    </w:p>
    <w:p w:rsidR="00E1564E" w:rsidRPr="00D40265" w:rsidRDefault="00E1564E">
      <w:pPr>
        <w:autoSpaceDE w:val="0"/>
        <w:autoSpaceDN w:val="0"/>
        <w:adjustRightInd w:val="0"/>
        <w:spacing w:line="360" w:lineRule="auto"/>
        <w:jc w:val="both"/>
      </w:pPr>
    </w:p>
    <w:p w:rsidR="007328EC" w:rsidRPr="00D40265" w:rsidRDefault="007328EC" w:rsidP="00401183">
      <w:pPr>
        <w:autoSpaceDE w:val="0"/>
        <w:autoSpaceDN w:val="0"/>
        <w:adjustRightInd w:val="0"/>
        <w:spacing w:line="360" w:lineRule="auto"/>
        <w:ind w:firstLine="708"/>
        <w:jc w:val="both"/>
        <w:rPr>
          <w:lang w:val="fr-FR"/>
        </w:rPr>
      </w:pPr>
      <w:r w:rsidRPr="00D40265">
        <w:t>Se esperaría que al existir una amplia difusión y discusión sobre el tema se favorecerían cambios positivos hacia la aceptación del padecimiento y cese a l</w:t>
      </w:r>
      <w:r w:rsidR="00401183" w:rsidRPr="00D40265">
        <w:t>a exclusión de quienes lo sufre</w:t>
      </w:r>
      <w:r w:rsidRPr="00D40265">
        <w:rPr>
          <w:lang w:val="fr-FR"/>
        </w:rPr>
        <w:t>.</w:t>
      </w:r>
      <w:r w:rsidR="00A922FB">
        <w:rPr>
          <w:lang w:val="fr-FR"/>
        </w:rPr>
        <w:t xml:space="preserve"> </w:t>
      </w:r>
      <w:r w:rsidR="00A922FB" w:rsidRPr="00A922FB">
        <w:rPr>
          <w:sz w:val="16"/>
        </w:rPr>
        <w:t>(11</w:t>
      </w:r>
      <w:r w:rsidR="00A922FB">
        <w:rPr>
          <w:sz w:val="16"/>
        </w:rPr>
        <w:t>)</w:t>
      </w:r>
    </w:p>
    <w:p w:rsidR="007328EC" w:rsidRPr="00D40265" w:rsidRDefault="007328EC">
      <w:pPr>
        <w:autoSpaceDE w:val="0"/>
        <w:autoSpaceDN w:val="0"/>
        <w:adjustRightInd w:val="0"/>
        <w:rPr>
          <w:lang w:val="fr-FR"/>
        </w:rPr>
      </w:pPr>
    </w:p>
    <w:p w:rsidR="007328EC" w:rsidRPr="00D40265" w:rsidRDefault="007328EC" w:rsidP="00E1564E">
      <w:pPr>
        <w:spacing w:line="360" w:lineRule="auto"/>
        <w:ind w:firstLine="708"/>
        <w:jc w:val="both"/>
      </w:pPr>
      <w:r w:rsidRPr="00D40265">
        <w:t>Debido al desconocimiento de la dinámica familiar, es frecuente que el personal de salud haga abordajes individualizados a los integrantes de la familia, es decir, se toma a los individuos de forma aislada.  La comprensión de muchos problemas de salud requiere de un análisis del ambiente familiar y de una respuesta dirigida a la familia, como un todo y no solo al individuo enfermo</w:t>
      </w:r>
      <w:r w:rsidR="00642194" w:rsidRPr="00D40265">
        <w:t>.</w:t>
      </w:r>
      <w:r w:rsidR="00A922FB">
        <w:t xml:space="preserve"> </w:t>
      </w:r>
      <w:r w:rsidR="00A922FB" w:rsidRPr="00A922FB">
        <w:rPr>
          <w:sz w:val="18"/>
        </w:rPr>
        <w:t>(7</w:t>
      </w:r>
      <w:r w:rsidR="00A922FB">
        <w:rPr>
          <w:sz w:val="18"/>
        </w:rPr>
        <w:t>)</w:t>
      </w:r>
    </w:p>
    <w:p w:rsidR="007328EC" w:rsidRPr="00D40265" w:rsidRDefault="007328EC">
      <w:pPr>
        <w:spacing w:line="360" w:lineRule="auto"/>
        <w:jc w:val="both"/>
      </w:pPr>
    </w:p>
    <w:p w:rsidR="00642194" w:rsidRPr="00D40265" w:rsidRDefault="009232AF" w:rsidP="00642194">
      <w:pPr>
        <w:spacing w:line="360" w:lineRule="auto"/>
        <w:ind w:firstLine="708"/>
        <w:jc w:val="both"/>
      </w:pPr>
      <w:r w:rsidRPr="00D40265">
        <w:t>La familia comparte las mismas condiciones de vida y factores de riesgo frente a su salud las funciones de reproducción y convivencia, instrucción y educación, y satisfacción de necesidades bio-psico-sociales están relacionadas a la salud de los integrantes de la familia.</w:t>
      </w:r>
    </w:p>
    <w:p w:rsidR="00642194" w:rsidRPr="00D40265" w:rsidRDefault="00642194" w:rsidP="00642194">
      <w:pPr>
        <w:spacing w:line="360" w:lineRule="auto"/>
        <w:ind w:firstLine="708"/>
        <w:jc w:val="both"/>
      </w:pPr>
    </w:p>
    <w:p w:rsidR="00F601C1" w:rsidRPr="00D40265" w:rsidRDefault="007328EC" w:rsidP="00642194">
      <w:pPr>
        <w:spacing w:line="360" w:lineRule="auto"/>
        <w:ind w:firstLine="708"/>
        <w:jc w:val="both"/>
      </w:pPr>
      <w:r w:rsidRPr="00D40265">
        <w:t xml:space="preserve">La familia tiene un rol importante en la recuperación del enfermo, tanto en las unidades de salud, como en el domicilio. Los cuidados en la administración de los medicamentos y medidas terapéuticas, la alimentación y el apoyo emocional conducen a una mejor recuperación de la enfermedad. </w:t>
      </w:r>
    </w:p>
    <w:p w:rsidR="00642194" w:rsidRPr="00D40265" w:rsidRDefault="00642194" w:rsidP="00642194">
      <w:pPr>
        <w:spacing w:line="360" w:lineRule="auto"/>
        <w:ind w:firstLine="708"/>
        <w:jc w:val="both"/>
      </w:pPr>
      <w:r w:rsidRPr="00D40265">
        <w:lastRenderedPageBreak/>
        <w:t xml:space="preserve">El VIH-SIDA es un problema que ha trascendido el ámbito de la salud </w:t>
      </w:r>
      <w:r w:rsidR="007D7BBB" w:rsidRPr="00D40265">
        <w:t>pública</w:t>
      </w:r>
      <w:r w:rsidRPr="00D40265">
        <w:t>, ya que ejerce un fuerte impacto en el área económica y social; se puede experimentar y sentir en el plano familiar una gran variedad de factores afectivos que podrían ser de aceptación o rechazo entre las personas viviendo con el virus del SIDA, por parte de sus familiares, constituyendo uno de los mayores obstáculos para mitigar la discriminación.</w:t>
      </w:r>
    </w:p>
    <w:p w:rsidR="00B90583" w:rsidRPr="00D40265" w:rsidRDefault="00B90583" w:rsidP="00B90583">
      <w:pPr>
        <w:pStyle w:val="Textoindependiente"/>
      </w:pPr>
    </w:p>
    <w:p w:rsidR="006C3004" w:rsidRPr="000810CD" w:rsidRDefault="00B90583" w:rsidP="000810CD">
      <w:pPr>
        <w:autoSpaceDE w:val="0"/>
        <w:autoSpaceDN w:val="0"/>
        <w:adjustRightInd w:val="0"/>
        <w:spacing w:line="360" w:lineRule="auto"/>
        <w:ind w:firstLine="708"/>
        <w:jc w:val="both"/>
      </w:pPr>
      <w:r w:rsidRPr="00D40265">
        <w:t xml:space="preserve">En países de todo el mundo, existen casos bien documentados de personas con el VIH/SIDA que son estigmatizadas, sufren discriminación y a las que se les niega el acceso a los servicios en razón de su estado seropositivo. En El Salvador hay estudios cualitativos los cuales versan sobre los conocimientos, actitudes y </w:t>
      </w:r>
      <w:r w:rsidR="006C3004" w:rsidRPr="00D40265">
        <w:t>prácticas</w:t>
      </w:r>
      <w:r w:rsidRPr="00D40265">
        <w:t xml:space="preserve"> de las personas viviendo con VIH/SIDA</w:t>
      </w:r>
      <w:r w:rsidR="00B25241">
        <w:rPr>
          <w:sz w:val="16"/>
        </w:rPr>
        <w:t xml:space="preserve"> </w:t>
      </w:r>
      <w:r w:rsidR="00A922FB">
        <w:rPr>
          <w:sz w:val="16"/>
        </w:rPr>
        <w:t>(10)</w:t>
      </w:r>
      <w:r w:rsidRPr="00D40265">
        <w:t xml:space="preserve">, pero no se han encontrado estudios que demuestren los factores que condicionan la aceptación o rechazo de las familias hacia el pariente infectado con el virus del VIH, </w:t>
      </w:r>
      <w:r w:rsidR="000810CD">
        <w:t xml:space="preserve">por lo que se </w:t>
      </w:r>
      <w:r w:rsidR="007D7BBB">
        <w:t>realizó</w:t>
      </w:r>
      <w:r w:rsidRPr="00D40265">
        <w:t xml:space="preserve"> este estudio, debido a que se visualiza esta situación  en los hogares donde existen personas viviendo con VIH/SIDA que residen </w:t>
      </w:r>
      <w:r w:rsidR="000810CD">
        <w:t xml:space="preserve">en </w:t>
      </w:r>
      <w:r w:rsidRPr="00D40265">
        <w:t>el departamento de Usulután.</w:t>
      </w:r>
    </w:p>
    <w:p w:rsidR="006C3004" w:rsidRDefault="006C3004" w:rsidP="00B90583">
      <w:pPr>
        <w:autoSpaceDE w:val="0"/>
        <w:autoSpaceDN w:val="0"/>
        <w:adjustRightInd w:val="0"/>
        <w:spacing w:line="360" w:lineRule="auto"/>
        <w:ind w:firstLine="708"/>
        <w:jc w:val="both"/>
      </w:pPr>
    </w:p>
    <w:p w:rsidR="00B90583" w:rsidRPr="00D40265" w:rsidRDefault="00B90583" w:rsidP="00B90583">
      <w:pPr>
        <w:autoSpaceDE w:val="0"/>
        <w:autoSpaceDN w:val="0"/>
        <w:adjustRightInd w:val="0"/>
        <w:spacing w:line="360" w:lineRule="auto"/>
        <w:ind w:firstLine="708"/>
        <w:jc w:val="both"/>
      </w:pPr>
      <w:r w:rsidRPr="00D40265">
        <w:t>Por lo tanto, se hace necesario identificar oportunamente las situaciones relacionadas con la aceptación o rechazo de la familia para comprender la complejidad de las mismas, y contribui</w:t>
      </w:r>
      <w:r w:rsidR="000810CD">
        <w:t>r a mejorar las relaciones intra</w:t>
      </w:r>
      <w:r w:rsidRPr="00D40265">
        <w:t xml:space="preserve"> familiares; disminuyendo así la vulnerabilidad de la persona viviendo con la enfermedad; para que tenga una mejor calidad de vida.</w:t>
      </w:r>
    </w:p>
    <w:p w:rsidR="00B90583" w:rsidRPr="00D40265" w:rsidRDefault="00B90583" w:rsidP="00B90583">
      <w:pPr>
        <w:autoSpaceDE w:val="0"/>
        <w:autoSpaceDN w:val="0"/>
        <w:adjustRightInd w:val="0"/>
        <w:spacing w:line="360" w:lineRule="auto"/>
        <w:jc w:val="both"/>
      </w:pPr>
    </w:p>
    <w:p w:rsidR="00B90583" w:rsidRPr="00D40265" w:rsidRDefault="00B90583" w:rsidP="00B90583">
      <w:pPr>
        <w:autoSpaceDE w:val="0"/>
        <w:autoSpaceDN w:val="0"/>
        <w:adjustRightInd w:val="0"/>
        <w:spacing w:line="360" w:lineRule="auto"/>
        <w:ind w:firstLine="708"/>
        <w:jc w:val="both"/>
      </w:pPr>
      <w:r w:rsidRPr="00D40265">
        <w:t>Se constituye en un desafío, dado que no se trata de enfrentar solamente la epidemia en sí misma, sino los factores psico-afectivos de las familias hacia el paciente con VIH/SIDA.</w:t>
      </w:r>
    </w:p>
    <w:p w:rsidR="00B90583" w:rsidRPr="00D40265" w:rsidRDefault="00B90583" w:rsidP="00B90583">
      <w:pPr>
        <w:autoSpaceDE w:val="0"/>
        <w:autoSpaceDN w:val="0"/>
        <w:adjustRightInd w:val="0"/>
        <w:spacing w:line="360" w:lineRule="auto"/>
        <w:jc w:val="both"/>
      </w:pPr>
    </w:p>
    <w:p w:rsidR="00B90583" w:rsidRDefault="00B90583" w:rsidP="00B90583">
      <w:pPr>
        <w:spacing w:line="360" w:lineRule="auto"/>
        <w:ind w:firstLine="708"/>
        <w:jc w:val="both"/>
      </w:pPr>
      <w:r w:rsidRPr="00D40265">
        <w:t>Se espera que este trabajo aporte las herramientas necesarias a través de un plan de Educación en Salud para que influya en la modificación o sensibilización de las creencias, conocimientos y opiniones de esta enfermedad,  lo cual  provocará  un cambio de actitud favorable o positivo de los familiares hacia las personas viviendo con VIH/SIDA, y así  mejorar la autoestima de los mismos, ya que los familiares  son un pilar fundamental en el desarrollo de sus actividades diarias.</w:t>
      </w:r>
    </w:p>
    <w:p w:rsidR="000810CD" w:rsidRDefault="000810CD" w:rsidP="00B90583">
      <w:pPr>
        <w:spacing w:line="360" w:lineRule="auto"/>
        <w:ind w:firstLine="708"/>
        <w:jc w:val="both"/>
      </w:pPr>
    </w:p>
    <w:p w:rsidR="000810CD" w:rsidRDefault="000810CD" w:rsidP="00B90583">
      <w:pPr>
        <w:spacing w:line="360" w:lineRule="auto"/>
        <w:ind w:firstLine="708"/>
        <w:jc w:val="both"/>
      </w:pPr>
    </w:p>
    <w:p w:rsidR="000810CD" w:rsidRPr="00D40265" w:rsidRDefault="000810CD" w:rsidP="000810CD">
      <w:pPr>
        <w:spacing w:line="360" w:lineRule="auto"/>
        <w:jc w:val="both"/>
        <w:rPr>
          <w:b/>
          <w:bCs/>
        </w:rPr>
      </w:pPr>
      <w:r w:rsidRPr="00D40265">
        <w:rPr>
          <w:b/>
          <w:bCs/>
        </w:rPr>
        <w:lastRenderedPageBreak/>
        <w:t xml:space="preserve">Distribución geográfica. </w:t>
      </w:r>
    </w:p>
    <w:p w:rsidR="000810CD" w:rsidRPr="00D40265" w:rsidRDefault="000810CD" w:rsidP="000810CD">
      <w:pPr>
        <w:spacing w:line="360" w:lineRule="auto"/>
        <w:ind w:firstLine="708"/>
        <w:jc w:val="both"/>
      </w:pPr>
    </w:p>
    <w:p w:rsidR="009E0F21" w:rsidRDefault="009E0F21" w:rsidP="009E0F21">
      <w:pPr>
        <w:spacing w:line="360" w:lineRule="auto"/>
        <w:ind w:firstLine="708"/>
        <w:jc w:val="both"/>
      </w:pPr>
      <w:r w:rsidRPr="00D40265">
        <w:t xml:space="preserve">De acuerdo a la investigación sobre la situación de VIH/SIDA en El Salvador, se sostiene que el grupo heterosexual/bisexual es el que predomina, debido a que por estigmatización social los homo bisexuales no reportan sus verdaderas conductas sexuales. La razón hombre mujer es de 3.2, las edades más afectadas son de 15-19 años, la mujer se infecta </w:t>
      </w:r>
      <w:r w:rsidR="00812103" w:rsidRPr="00D40265">
        <w:t>más</w:t>
      </w:r>
      <w:r w:rsidRPr="00D40265">
        <w:t xml:space="preserve"> que el hombre, los obreros ocupan el primer lugar y las amas de casa el segundo lugar.</w:t>
      </w:r>
      <w:r w:rsidR="00A922FB">
        <w:t xml:space="preserve"> </w:t>
      </w:r>
      <w:r w:rsidR="00A922FB">
        <w:rPr>
          <w:sz w:val="16"/>
        </w:rPr>
        <w:t>(6)</w:t>
      </w:r>
    </w:p>
    <w:p w:rsidR="00812103" w:rsidRPr="00D40265" w:rsidRDefault="00812103" w:rsidP="009E0F21">
      <w:pPr>
        <w:spacing w:line="360" w:lineRule="auto"/>
        <w:ind w:firstLine="708"/>
        <w:jc w:val="both"/>
      </w:pPr>
    </w:p>
    <w:p w:rsidR="000810CD" w:rsidRPr="00D40265" w:rsidRDefault="000810CD" w:rsidP="000810CD">
      <w:pPr>
        <w:spacing w:line="360" w:lineRule="auto"/>
        <w:ind w:firstLine="708"/>
        <w:jc w:val="both"/>
      </w:pPr>
      <w:r w:rsidRPr="00D40265">
        <w:t xml:space="preserve">En términos geográficos el departamento de San Salvador es el más afectado, alcanzando el 58.9% del total de casos de VIH-SIDA, oficialmente registrados, seguido de </w:t>
      </w:r>
      <w:smartTag w:uri="urn:schemas-microsoft-com:office:smarttags" w:element="PersonName">
        <w:smartTagPr>
          <w:attr w:name="ProductID" w:val="La Libertad"/>
        </w:smartTagPr>
        <w:r w:rsidRPr="00D40265">
          <w:t>La Libertad</w:t>
        </w:r>
      </w:smartTag>
      <w:r w:rsidRPr="00D40265">
        <w:t xml:space="preserve"> con el 6%, Sonsonete con el 5.9%, Santa Ana con el 5.6% y en la región oriental de salud el departamento de Usulután con el 3.2%.  El 77% de los casos reportados proceden del área urbana, un 20% del área rural y el 3% no se e</w:t>
      </w:r>
      <w:r w:rsidR="00A922FB">
        <w:t>specifican</w:t>
      </w:r>
      <w:r w:rsidRPr="00D40265">
        <w:t>.</w:t>
      </w:r>
      <w:r w:rsidR="00A922FB">
        <w:t xml:space="preserve"> </w:t>
      </w:r>
      <w:r w:rsidR="00A922FB">
        <w:rPr>
          <w:sz w:val="16"/>
        </w:rPr>
        <w:t>(10)</w:t>
      </w:r>
    </w:p>
    <w:p w:rsidR="000810CD" w:rsidRPr="00D40265" w:rsidRDefault="000810CD" w:rsidP="000810CD">
      <w:pPr>
        <w:spacing w:line="360" w:lineRule="auto"/>
        <w:jc w:val="both"/>
      </w:pPr>
    </w:p>
    <w:p w:rsidR="000810CD" w:rsidRPr="00D40265" w:rsidRDefault="000810CD" w:rsidP="000810CD">
      <w:pPr>
        <w:spacing w:line="360" w:lineRule="auto"/>
        <w:ind w:firstLine="708"/>
        <w:jc w:val="both"/>
      </w:pPr>
      <w:r w:rsidRPr="00D40265">
        <w:t>En este contexto se enmarca el grupo poblacional seleccionado, el cual tiene características socioculturales y educativas que determinan comportamientos favorables a la infección con el VIH/SIDA como ser sexualmente activos y económicamente productivos, con deficiente acceso a servicios básicos en salud y educación que influyan sobe sus comportamientos y creencias, y que su lugar de residencia se ubique en el departamento de Usulután, en los municipios de Ciudad El Triunfo, Santiago de María y Nueva Granada.</w:t>
      </w:r>
    </w:p>
    <w:p w:rsidR="000810CD" w:rsidRPr="00D40265" w:rsidRDefault="000810CD" w:rsidP="000810CD">
      <w:pPr>
        <w:spacing w:line="360" w:lineRule="auto"/>
        <w:jc w:val="both"/>
      </w:pPr>
    </w:p>
    <w:p w:rsidR="000810CD" w:rsidRDefault="000810CD" w:rsidP="000810CD">
      <w:pPr>
        <w:spacing w:line="360" w:lineRule="auto"/>
        <w:ind w:firstLine="708"/>
        <w:jc w:val="both"/>
      </w:pPr>
      <w:r w:rsidRPr="00D40265">
        <w:t xml:space="preserve">En el </w:t>
      </w:r>
      <w:r>
        <w:t>2010</w:t>
      </w:r>
      <w:r w:rsidRPr="00D40265">
        <w:t xml:space="preserve"> en el área que era conocido como SIBASI de Santiago de María a</w:t>
      </w:r>
      <w:r>
        <w:t xml:space="preserve">  través de la consulta diaria </w:t>
      </w:r>
      <w:r w:rsidRPr="00D40265">
        <w:t xml:space="preserve">y los reportes epidemiológicos semanales se detecto un incremento en la incidencia del numero de casos producida por el VIH en un grupo poblacional que reúne las condiciones o factores que favorecen la adquisición de esta patología y, a pesar de que se han realizados las medidas preventivas para evitar que </w:t>
      </w:r>
      <w:r w:rsidR="00A922FB" w:rsidRPr="00D40265">
        <w:t>más</w:t>
      </w:r>
      <w:r w:rsidRPr="00D40265">
        <w:t xml:space="preserve"> personas se enfermen o contagien, aun siguen apareciendo nuevos casos.</w:t>
      </w:r>
    </w:p>
    <w:p w:rsidR="009E0F21" w:rsidRPr="00CB3BEC" w:rsidRDefault="009E0F21" w:rsidP="009E0F21">
      <w:pPr>
        <w:spacing w:line="360" w:lineRule="auto"/>
        <w:jc w:val="both"/>
        <w:rPr>
          <w:b/>
        </w:rPr>
      </w:pPr>
    </w:p>
    <w:p w:rsidR="009E0F21" w:rsidRPr="00D40265" w:rsidRDefault="009E0F21" w:rsidP="000810CD">
      <w:pPr>
        <w:spacing w:line="360" w:lineRule="auto"/>
        <w:ind w:firstLine="708"/>
        <w:jc w:val="both"/>
      </w:pPr>
    </w:p>
    <w:p w:rsidR="00B90583" w:rsidRPr="00D40265" w:rsidRDefault="00B90583">
      <w:pPr>
        <w:spacing w:line="360" w:lineRule="auto"/>
        <w:jc w:val="both"/>
      </w:pPr>
    </w:p>
    <w:p w:rsidR="00913773" w:rsidRPr="00D40265" w:rsidRDefault="00913773">
      <w:pPr>
        <w:spacing w:line="360" w:lineRule="auto"/>
        <w:jc w:val="both"/>
      </w:pPr>
    </w:p>
    <w:p w:rsidR="00536783" w:rsidRPr="00D40265" w:rsidRDefault="00536783" w:rsidP="000810CD">
      <w:pPr>
        <w:pStyle w:val="Ttulo2"/>
        <w:spacing w:line="360" w:lineRule="auto"/>
      </w:pPr>
      <w:bookmarkStart w:id="2" w:name="_Toc234168450"/>
      <w:r w:rsidRPr="00D40265">
        <w:lastRenderedPageBreak/>
        <w:t>OBJETIVOS</w:t>
      </w:r>
      <w:bookmarkEnd w:id="2"/>
    </w:p>
    <w:p w:rsidR="00536783" w:rsidRPr="00D40265" w:rsidRDefault="00536783" w:rsidP="00536783">
      <w:pPr>
        <w:spacing w:line="360" w:lineRule="auto"/>
        <w:jc w:val="center"/>
      </w:pPr>
    </w:p>
    <w:p w:rsidR="00536783" w:rsidRPr="00D40265" w:rsidRDefault="00536783" w:rsidP="00536783">
      <w:pPr>
        <w:jc w:val="both"/>
      </w:pPr>
    </w:p>
    <w:p w:rsidR="00536783" w:rsidRPr="00D40265" w:rsidRDefault="00536783" w:rsidP="00536783">
      <w:pPr>
        <w:spacing w:line="360" w:lineRule="auto"/>
        <w:jc w:val="both"/>
      </w:pPr>
    </w:p>
    <w:p w:rsidR="00536783" w:rsidRPr="00BF3161" w:rsidRDefault="00536783" w:rsidP="00D91586">
      <w:pPr>
        <w:spacing w:line="360" w:lineRule="auto"/>
        <w:jc w:val="center"/>
        <w:rPr>
          <w:u w:val="single"/>
        </w:rPr>
      </w:pPr>
      <w:r w:rsidRPr="00BF3161">
        <w:rPr>
          <w:u w:val="single"/>
        </w:rPr>
        <w:t>OBJETIVO GENERAL:</w:t>
      </w:r>
    </w:p>
    <w:p w:rsidR="00B51CEC" w:rsidRDefault="00B51CEC" w:rsidP="004E1227">
      <w:pPr>
        <w:spacing w:line="360" w:lineRule="auto"/>
        <w:jc w:val="both"/>
      </w:pPr>
    </w:p>
    <w:p w:rsidR="00B51CEC" w:rsidRPr="00B51CEC" w:rsidRDefault="00B51CEC" w:rsidP="00B51CEC">
      <w:pPr>
        <w:spacing w:line="360" w:lineRule="auto"/>
      </w:pPr>
      <w:r>
        <w:t xml:space="preserve"> Interpretar las </w:t>
      </w:r>
      <w:r w:rsidRPr="00B51CEC">
        <w:t>Condicionantes para la aceptación o rechazo de l</w:t>
      </w:r>
      <w:r>
        <w:t xml:space="preserve">a familia hacia el paciente con </w:t>
      </w:r>
      <w:r w:rsidRPr="00B51CEC">
        <w:t>VIH/SIDA, en Usulután, período enero a diciembre del 2010.</w:t>
      </w:r>
    </w:p>
    <w:p w:rsidR="00B51CEC" w:rsidRPr="00D40265" w:rsidRDefault="00B51CEC" w:rsidP="004E1227">
      <w:pPr>
        <w:spacing w:line="360" w:lineRule="auto"/>
        <w:jc w:val="both"/>
      </w:pPr>
    </w:p>
    <w:p w:rsidR="00536783" w:rsidRPr="00D40265" w:rsidRDefault="00536783" w:rsidP="004E1227">
      <w:pPr>
        <w:spacing w:line="360" w:lineRule="auto"/>
        <w:jc w:val="both"/>
      </w:pPr>
    </w:p>
    <w:p w:rsidR="00536783" w:rsidRPr="00D40265" w:rsidRDefault="00536783" w:rsidP="004E1227">
      <w:pPr>
        <w:spacing w:line="360" w:lineRule="auto"/>
        <w:jc w:val="both"/>
      </w:pPr>
    </w:p>
    <w:p w:rsidR="00536783" w:rsidRPr="00D40265" w:rsidRDefault="00536783" w:rsidP="004E1227">
      <w:pPr>
        <w:spacing w:line="360" w:lineRule="auto"/>
        <w:jc w:val="both"/>
      </w:pPr>
    </w:p>
    <w:p w:rsidR="00536783" w:rsidRPr="00D40265" w:rsidRDefault="00536783" w:rsidP="004E1227">
      <w:pPr>
        <w:spacing w:line="360" w:lineRule="auto"/>
        <w:jc w:val="both"/>
      </w:pPr>
    </w:p>
    <w:p w:rsidR="00536783" w:rsidRPr="00BF3161" w:rsidRDefault="00536783" w:rsidP="00D91586">
      <w:pPr>
        <w:spacing w:line="360" w:lineRule="auto"/>
        <w:jc w:val="center"/>
        <w:rPr>
          <w:u w:val="single"/>
        </w:rPr>
      </w:pPr>
      <w:r w:rsidRPr="00BF3161">
        <w:rPr>
          <w:u w:val="single"/>
        </w:rPr>
        <w:t>OBJETIVOS ESPECIFICOS:</w:t>
      </w:r>
    </w:p>
    <w:p w:rsidR="00536783" w:rsidRPr="00D40265" w:rsidRDefault="00536783" w:rsidP="004E1227">
      <w:pPr>
        <w:spacing w:line="360" w:lineRule="auto"/>
        <w:jc w:val="both"/>
      </w:pPr>
    </w:p>
    <w:p w:rsidR="00536783" w:rsidRPr="00D40265" w:rsidRDefault="00536783" w:rsidP="004E1227">
      <w:pPr>
        <w:spacing w:line="360" w:lineRule="auto"/>
        <w:jc w:val="both"/>
      </w:pPr>
    </w:p>
    <w:p w:rsidR="00536783" w:rsidRPr="00D40265" w:rsidRDefault="00536783" w:rsidP="004E1227">
      <w:pPr>
        <w:numPr>
          <w:ilvl w:val="0"/>
          <w:numId w:val="1"/>
        </w:numPr>
        <w:spacing w:line="360" w:lineRule="auto"/>
        <w:jc w:val="both"/>
      </w:pPr>
      <w:r w:rsidRPr="00D40265">
        <w:t>Identificar las creencias que la familia tiene sobre el VIH/SIDA.</w:t>
      </w:r>
    </w:p>
    <w:p w:rsidR="00536783" w:rsidRPr="00D40265" w:rsidRDefault="00536783" w:rsidP="004E1227">
      <w:pPr>
        <w:spacing w:line="360" w:lineRule="auto"/>
        <w:jc w:val="both"/>
      </w:pPr>
    </w:p>
    <w:p w:rsidR="00316EF1" w:rsidRPr="00D40265" w:rsidRDefault="00316EF1" w:rsidP="00316EF1">
      <w:pPr>
        <w:numPr>
          <w:ilvl w:val="0"/>
          <w:numId w:val="1"/>
        </w:numPr>
        <w:spacing w:line="360" w:lineRule="auto"/>
        <w:jc w:val="both"/>
      </w:pPr>
      <w:r w:rsidRPr="00D40265">
        <w:t>Describir las opiniones de la familia de pacientes infectados, sobre el VIH/SIDA.</w:t>
      </w:r>
    </w:p>
    <w:p w:rsidR="00316EF1" w:rsidRPr="00D40265" w:rsidRDefault="00316EF1" w:rsidP="00316EF1">
      <w:pPr>
        <w:spacing w:line="360" w:lineRule="auto"/>
        <w:jc w:val="both"/>
      </w:pPr>
    </w:p>
    <w:p w:rsidR="00536783" w:rsidRPr="00D40265" w:rsidRDefault="00B51CEC" w:rsidP="004E1227">
      <w:pPr>
        <w:numPr>
          <w:ilvl w:val="0"/>
          <w:numId w:val="1"/>
        </w:numPr>
        <w:spacing w:line="360" w:lineRule="auto"/>
        <w:jc w:val="both"/>
      </w:pPr>
      <w:r>
        <w:t xml:space="preserve">Indagar los factores afectivos </w:t>
      </w:r>
      <w:r w:rsidR="00536783" w:rsidRPr="00D40265">
        <w:t>de la familia hacia el paciente con VIH/SIDA.</w:t>
      </w:r>
    </w:p>
    <w:p w:rsidR="00316EF1" w:rsidRPr="00D40265" w:rsidRDefault="00316EF1" w:rsidP="00316EF1">
      <w:pPr>
        <w:spacing w:line="360" w:lineRule="auto"/>
        <w:jc w:val="both"/>
      </w:pPr>
    </w:p>
    <w:p w:rsidR="00536783" w:rsidRPr="00D40265" w:rsidRDefault="00536783" w:rsidP="004E1227">
      <w:pPr>
        <w:spacing w:line="360" w:lineRule="auto"/>
        <w:jc w:val="both"/>
      </w:pPr>
    </w:p>
    <w:p w:rsidR="00536783" w:rsidRPr="00D40265" w:rsidRDefault="00536783" w:rsidP="004E1227">
      <w:pPr>
        <w:spacing w:line="360" w:lineRule="auto"/>
        <w:jc w:val="both"/>
      </w:pPr>
    </w:p>
    <w:p w:rsidR="00536783" w:rsidRPr="00D40265" w:rsidRDefault="00536783" w:rsidP="004E1227">
      <w:pPr>
        <w:spacing w:line="360" w:lineRule="auto"/>
        <w:jc w:val="both"/>
      </w:pPr>
    </w:p>
    <w:p w:rsidR="00536783" w:rsidRPr="00D40265" w:rsidRDefault="00536783" w:rsidP="004E1227">
      <w:pPr>
        <w:spacing w:line="360" w:lineRule="auto"/>
        <w:ind w:left="360"/>
        <w:jc w:val="both"/>
      </w:pPr>
    </w:p>
    <w:p w:rsidR="00536783" w:rsidRPr="00D40265" w:rsidRDefault="00536783" w:rsidP="004E1227">
      <w:pPr>
        <w:spacing w:line="360" w:lineRule="auto"/>
        <w:jc w:val="both"/>
      </w:pPr>
    </w:p>
    <w:p w:rsidR="00536783" w:rsidRPr="00D40265" w:rsidRDefault="00536783" w:rsidP="004E1227">
      <w:pPr>
        <w:spacing w:line="360" w:lineRule="auto"/>
        <w:jc w:val="both"/>
      </w:pPr>
    </w:p>
    <w:p w:rsidR="00536783" w:rsidRPr="00D40265" w:rsidRDefault="00536783" w:rsidP="004E1227">
      <w:pPr>
        <w:spacing w:line="360" w:lineRule="auto"/>
        <w:jc w:val="both"/>
      </w:pPr>
    </w:p>
    <w:p w:rsidR="00647E91" w:rsidRPr="00D40265" w:rsidRDefault="00647E91" w:rsidP="004E1227">
      <w:pPr>
        <w:spacing w:line="360" w:lineRule="auto"/>
        <w:jc w:val="both"/>
      </w:pPr>
    </w:p>
    <w:p w:rsidR="00536783" w:rsidRPr="00D40265" w:rsidRDefault="00536783" w:rsidP="004E1227">
      <w:pPr>
        <w:jc w:val="both"/>
      </w:pPr>
    </w:p>
    <w:p w:rsidR="007328EC" w:rsidRPr="00D40265" w:rsidRDefault="00536783" w:rsidP="001F579A">
      <w:pPr>
        <w:pStyle w:val="Ttulo2"/>
        <w:autoSpaceDE w:val="0"/>
        <w:autoSpaceDN w:val="0"/>
        <w:adjustRightInd w:val="0"/>
        <w:spacing w:line="360" w:lineRule="auto"/>
      </w:pPr>
      <w:bookmarkStart w:id="3" w:name="_Toc234168452"/>
      <w:r w:rsidRPr="00D40265">
        <w:lastRenderedPageBreak/>
        <w:t xml:space="preserve">V. </w:t>
      </w:r>
      <w:r w:rsidR="007328EC" w:rsidRPr="00D40265">
        <w:t>MARCO TEORICO</w:t>
      </w:r>
      <w:bookmarkEnd w:id="3"/>
    </w:p>
    <w:p w:rsidR="007328EC" w:rsidRPr="00D40265" w:rsidRDefault="007328EC">
      <w:pPr>
        <w:autoSpaceDE w:val="0"/>
        <w:autoSpaceDN w:val="0"/>
        <w:adjustRightInd w:val="0"/>
        <w:spacing w:line="360" w:lineRule="auto"/>
        <w:jc w:val="center"/>
        <w:rPr>
          <w:b/>
          <w:bCs/>
        </w:rPr>
      </w:pPr>
    </w:p>
    <w:p w:rsidR="009E0F21" w:rsidRPr="00D40265" w:rsidRDefault="009E0F21" w:rsidP="009E0F21">
      <w:pPr>
        <w:spacing w:line="360" w:lineRule="auto"/>
        <w:ind w:firstLine="708"/>
        <w:jc w:val="both"/>
        <w:rPr>
          <w:lang w:val="es-GT"/>
        </w:rPr>
      </w:pPr>
      <w:r w:rsidRPr="00D40265">
        <w:rPr>
          <w:lang w:val="es-GT"/>
        </w:rPr>
        <w:t>El primer caso de infección por el virus de Inmunodeficiencia Adquirida Humana (VIH) en El Salvador fue notificado en 1984, y desde esa fecha se ha observado un aumento constante y progresivo de la epidemia.  El programa Nacional de Control y Prevención  de ITS/ VIH-SIDA del Ministerio de Salud Pública y Asistencia Social, ha registrado un total acumulado</w:t>
      </w:r>
      <w:r>
        <w:rPr>
          <w:lang w:val="es-GT"/>
        </w:rPr>
        <w:t xml:space="preserve">s desde </w:t>
      </w:r>
      <w:smartTag w:uri="urn:schemas-microsoft-com:office:smarttags" w:element="metricconverter">
        <w:smartTagPr>
          <w:attr w:name="ProductID" w:val="1984 a"/>
        </w:smartTagPr>
        <w:r>
          <w:rPr>
            <w:lang w:val="es-GT"/>
          </w:rPr>
          <w:t>1984</w:t>
        </w:r>
        <w:r w:rsidRPr="00D40265">
          <w:rPr>
            <w:lang w:val="es-GT"/>
          </w:rPr>
          <w:t xml:space="preserve"> a</w:t>
        </w:r>
      </w:smartTag>
      <w:r>
        <w:rPr>
          <w:lang w:val="es-GT"/>
        </w:rPr>
        <w:t>agosto del 2010</w:t>
      </w:r>
      <w:r w:rsidRPr="00D40265">
        <w:rPr>
          <w:lang w:val="es-GT"/>
        </w:rPr>
        <w:t xml:space="preserve"> de </w:t>
      </w:r>
      <w:r>
        <w:rPr>
          <w:lang w:val="es-GT"/>
        </w:rPr>
        <w:t>8,757</w:t>
      </w:r>
      <w:r w:rsidRPr="00D40265">
        <w:rPr>
          <w:lang w:val="es-GT"/>
        </w:rPr>
        <w:t xml:space="preserve"> casos de personas con signos y síntomas del Síndrome de Inmunodeficiencia Adquirida (SIDA) y </w:t>
      </w:r>
      <w:r>
        <w:rPr>
          <w:lang w:val="es-GT"/>
        </w:rPr>
        <w:t>16,644</w:t>
      </w:r>
      <w:r w:rsidRPr="00D40265">
        <w:rPr>
          <w:lang w:val="es-GT"/>
        </w:rPr>
        <w:t xml:space="preserve"> casos de personas viviendo con el VIH, con un total de </w:t>
      </w:r>
      <w:r>
        <w:rPr>
          <w:lang w:val="es-GT"/>
        </w:rPr>
        <w:t xml:space="preserve">25,401 </w:t>
      </w:r>
      <w:r w:rsidRPr="00D40265">
        <w:rPr>
          <w:lang w:val="es-GT"/>
        </w:rPr>
        <w:t>casos de VIH/SIDA.</w:t>
      </w:r>
      <w:r w:rsidR="005A2F4B">
        <w:rPr>
          <w:lang w:val="es-GT"/>
        </w:rPr>
        <w:t xml:space="preserve"> </w:t>
      </w:r>
      <w:r w:rsidR="005A2F4B">
        <w:rPr>
          <w:sz w:val="16"/>
        </w:rPr>
        <w:t>(2)</w:t>
      </w:r>
    </w:p>
    <w:p w:rsidR="009E0F21" w:rsidRPr="00D40265" w:rsidRDefault="009E0F21" w:rsidP="009E0F21">
      <w:pPr>
        <w:spacing w:line="360" w:lineRule="auto"/>
        <w:jc w:val="both"/>
        <w:rPr>
          <w:lang w:val="es-GT"/>
        </w:rPr>
      </w:pPr>
    </w:p>
    <w:p w:rsidR="009E0F21" w:rsidRPr="00494E4B" w:rsidRDefault="009E0F21" w:rsidP="009E0F21">
      <w:pPr>
        <w:spacing w:line="360" w:lineRule="auto"/>
        <w:ind w:firstLine="708"/>
        <w:jc w:val="both"/>
        <w:rPr>
          <w:color w:val="333333"/>
        </w:rPr>
      </w:pPr>
      <w:r>
        <w:rPr>
          <w:lang w:val="es-GT"/>
        </w:rPr>
        <w:t>E</w:t>
      </w:r>
      <w:r w:rsidRPr="00D40265">
        <w:rPr>
          <w:lang w:val="es-GT"/>
        </w:rPr>
        <w:t xml:space="preserve">l grupo de edad más afectado es </w:t>
      </w:r>
      <w:r>
        <w:rPr>
          <w:lang w:val="es-GT"/>
        </w:rPr>
        <w:t xml:space="preserve">de </w:t>
      </w:r>
      <w:smartTag w:uri="urn:schemas-microsoft-com:office:smarttags" w:element="metricconverter">
        <w:smartTagPr>
          <w:attr w:name="ProductID" w:val="20 a"/>
        </w:smartTagPr>
        <w:r>
          <w:rPr>
            <w:lang w:val="es-GT"/>
          </w:rPr>
          <w:t>20</w:t>
        </w:r>
        <w:r w:rsidRPr="00D40265">
          <w:rPr>
            <w:lang w:val="es-GT"/>
          </w:rPr>
          <w:t xml:space="preserve"> a</w:t>
        </w:r>
      </w:smartTag>
      <w:r w:rsidRPr="00D40265">
        <w:rPr>
          <w:lang w:val="es-GT"/>
        </w:rPr>
        <w:t xml:space="preserve"> 3</w:t>
      </w:r>
      <w:r>
        <w:rPr>
          <w:lang w:val="es-GT"/>
        </w:rPr>
        <w:t>9</w:t>
      </w:r>
      <w:r w:rsidRPr="00D40265">
        <w:rPr>
          <w:lang w:val="es-GT"/>
        </w:rPr>
        <w:t xml:space="preserve"> años con un 33.5%</w:t>
      </w:r>
      <w:r>
        <w:rPr>
          <w:lang w:val="es-GT"/>
        </w:rPr>
        <w:t xml:space="preserve">, seguido por el grupo de </w:t>
      </w:r>
      <w:smartTag w:uri="urn:schemas-microsoft-com:office:smarttags" w:element="metricconverter">
        <w:smartTagPr>
          <w:attr w:name="ProductID" w:val="40 a"/>
        </w:smartTagPr>
        <w:r>
          <w:rPr>
            <w:lang w:val="es-GT"/>
          </w:rPr>
          <w:t>40</w:t>
        </w:r>
        <w:r w:rsidRPr="00D40265">
          <w:rPr>
            <w:lang w:val="es-GT"/>
          </w:rPr>
          <w:t xml:space="preserve"> a</w:t>
        </w:r>
      </w:smartTag>
      <w:r>
        <w:rPr>
          <w:lang w:val="es-GT"/>
        </w:rPr>
        <w:t xml:space="preserve"> 59</w:t>
      </w:r>
      <w:r w:rsidRPr="00D40265">
        <w:rPr>
          <w:lang w:val="es-GT"/>
        </w:rPr>
        <w:t xml:space="preserve"> años con el 20.9%. Es importante hacer notar que el periodo de incubación de la infección  por el VIH en El Salvador es en promedio de </w:t>
      </w:r>
      <w:smartTag w:uri="urn:schemas-microsoft-com:office:smarttags" w:element="metricconverter">
        <w:smartTagPr>
          <w:attr w:name="ProductID" w:val="5 a"/>
        </w:smartTagPr>
        <w:r w:rsidRPr="00D40265">
          <w:rPr>
            <w:lang w:val="es-GT"/>
          </w:rPr>
          <w:t>5 a</w:t>
        </w:r>
      </w:smartTag>
      <w:r w:rsidRPr="00D40265">
        <w:rPr>
          <w:lang w:val="es-GT"/>
        </w:rPr>
        <w:t xml:space="preserve"> 7 años</w:t>
      </w:r>
      <w:r>
        <w:rPr>
          <w:lang w:val="es-GT"/>
        </w:rPr>
        <w:t xml:space="preserve">. Las </w:t>
      </w:r>
      <w:r w:rsidRPr="00494E4B">
        <w:rPr>
          <w:bCs/>
          <w:color w:val="333333"/>
        </w:rPr>
        <w:t>principales formas de contagio en El Salvador</w:t>
      </w:r>
      <w:r>
        <w:rPr>
          <w:bCs/>
          <w:color w:val="333333"/>
        </w:rPr>
        <w:t xml:space="preserve"> han sido</w:t>
      </w:r>
      <w:r w:rsidRPr="00494E4B">
        <w:rPr>
          <w:bCs/>
          <w:color w:val="333333"/>
        </w:rPr>
        <w:t>:</w:t>
      </w:r>
      <w:r w:rsidR="00B25241">
        <w:rPr>
          <w:bCs/>
          <w:color w:val="333333"/>
        </w:rPr>
        <w:t xml:space="preserve"> </w:t>
      </w:r>
      <w:r w:rsidRPr="00494E4B">
        <w:rPr>
          <w:color w:val="333333"/>
        </w:rPr>
        <w:t>Relaciones Heterosexuales 78.4%</w:t>
      </w:r>
      <w:r>
        <w:rPr>
          <w:color w:val="333333"/>
        </w:rPr>
        <w:t>, r</w:t>
      </w:r>
      <w:r w:rsidRPr="00494E4B">
        <w:rPr>
          <w:color w:val="333333"/>
        </w:rPr>
        <w:t>elacio</w:t>
      </w:r>
      <w:r>
        <w:rPr>
          <w:color w:val="333333"/>
        </w:rPr>
        <w:t>nes Homosexuales </w:t>
      </w:r>
      <w:r w:rsidRPr="00494E4B">
        <w:rPr>
          <w:color w:val="333333"/>
        </w:rPr>
        <w:t>6.4%</w:t>
      </w:r>
      <w:r>
        <w:rPr>
          <w:color w:val="333333"/>
        </w:rPr>
        <w:t>, r</w:t>
      </w:r>
      <w:r w:rsidRPr="00494E4B">
        <w:rPr>
          <w:color w:val="333333"/>
        </w:rPr>
        <w:t>elaciones Bisexuales 5.0%</w:t>
      </w:r>
      <w:r>
        <w:rPr>
          <w:color w:val="333333"/>
        </w:rPr>
        <w:t>, t</w:t>
      </w:r>
      <w:r w:rsidRPr="00494E4B">
        <w:rPr>
          <w:color w:val="333333"/>
        </w:rPr>
        <w:t>ransmisión vertical 4.6%</w:t>
      </w:r>
      <w:r>
        <w:rPr>
          <w:color w:val="333333"/>
        </w:rPr>
        <w:t xml:space="preserve">, transfusión Sanguínea </w:t>
      </w:r>
      <w:r w:rsidRPr="00494E4B">
        <w:rPr>
          <w:color w:val="333333"/>
        </w:rPr>
        <w:t>0.6%</w:t>
      </w:r>
      <w:r>
        <w:rPr>
          <w:color w:val="333333"/>
        </w:rPr>
        <w:t>.</w:t>
      </w:r>
    </w:p>
    <w:p w:rsidR="009E0F21" w:rsidRPr="00D40265" w:rsidRDefault="009E0F21" w:rsidP="009E0F21">
      <w:pPr>
        <w:spacing w:line="360" w:lineRule="auto"/>
        <w:jc w:val="both"/>
      </w:pPr>
    </w:p>
    <w:p w:rsidR="009E0F21" w:rsidRDefault="009E0F21" w:rsidP="009E0F21">
      <w:pPr>
        <w:spacing w:line="360" w:lineRule="auto"/>
        <w:ind w:firstLine="708"/>
        <w:jc w:val="both"/>
      </w:pPr>
      <w:r w:rsidRPr="00D40265">
        <w:t xml:space="preserve">Al analizar el número acumulado de casos VIH-SIDA el sexo masculino predomina, con </w:t>
      </w:r>
      <w:r>
        <w:t xml:space="preserve">15,934 casos </w:t>
      </w:r>
      <w:r w:rsidRPr="00D40265">
        <w:t>del total</w:t>
      </w:r>
      <w:r>
        <w:t>.</w:t>
      </w:r>
      <w:r w:rsidRPr="00D40265">
        <w:t xml:space="preserve"> Sin embargo, al observar los datos a lo largo de de la evolución  de la epidemia en el país, es clara la tendencia a igualar la incidencia de </w:t>
      </w:r>
      <w:r>
        <w:t xml:space="preserve">casos entre mujeres y hombres, </w:t>
      </w:r>
      <w:r w:rsidRPr="00D40265">
        <w:t xml:space="preserve">el 73% ocurrió en mujeres en edad fértil. Es </w:t>
      </w:r>
      <w:r w:rsidR="001F579A" w:rsidRPr="00D40265">
        <w:t>válido</w:t>
      </w:r>
      <w:r w:rsidRPr="00D40265">
        <w:t xml:space="preserve"> mencionar que el VIH-SIDA es la segunda causa de muerte en mujeres de </w:t>
      </w:r>
      <w:smartTag w:uri="urn:schemas-microsoft-com:office:smarttags" w:element="metricconverter">
        <w:smartTagPr>
          <w:attr w:name="ProductID" w:val="20 a"/>
        </w:smartTagPr>
        <w:r w:rsidRPr="00D40265">
          <w:t>20 a</w:t>
        </w:r>
      </w:smartTag>
      <w:r w:rsidRPr="00D40265">
        <w:t xml:space="preserve"> 59 años.</w:t>
      </w:r>
      <w:r>
        <w:t xml:space="preserve"> El estado civil que predomino en su mayoría fue en los solteros con educación básica.</w:t>
      </w:r>
    </w:p>
    <w:p w:rsidR="005A2F4B" w:rsidRPr="00D40265" w:rsidRDefault="005A2F4B" w:rsidP="009E0F21">
      <w:pPr>
        <w:spacing w:line="360" w:lineRule="auto"/>
        <w:ind w:firstLine="708"/>
        <w:jc w:val="both"/>
      </w:pPr>
    </w:p>
    <w:p w:rsidR="007328EC" w:rsidRPr="00D40265" w:rsidRDefault="007328EC" w:rsidP="003519A7">
      <w:pPr>
        <w:autoSpaceDE w:val="0"/>
        <w:autoSpaceDN w:val="0"/>
        <w:adjustRightInd w:val="0"/>
        <w:spacing w:line="360" w:lineRule="auto"/>
        <w:ind w:firstLine="708"/>
        <w:jc w:val="both"/>
        <w:rPr>
          <w:color w:val="000000"/>
        </w:rPr>
      </w:pPr>
      <w:r w:rsidRPr="00D40265">
        <w:rPr>
          <w:color w:val="000000"/>
        </w:rPr>
        <w:t xml:space="preserve">La preocupación por el </w:t>
      </w:r>
      <w:r w:rsidRPr="00D91586">
        <w:rPr>
          <w:color w:val="000000"/>
        </w:rPr>
        <w:t>estigma y la discriminación</w:t>
      </w:r>
      <w:r w:rsidRPr="00D40265">
        <w:rPr>
          <w:color w:val="000000"/>
        </w:rPr>
        <w:t xml:space="preserve"> relacionados con el VIH/SIDA no es nueva. Hoy se reconoce de forma generalizada que hay tres fases en la epidemia del SIDA en cualquier sociedad. La primera es la epidemia de la infección del VIH. Penetra en una comunidad de manera silenciosa y sin que nadie se dé cuenta. A continuación, sigue la epidemia del SIDA, que aparece cuando el VIH provoca infecciones que amenazan las vidas.</w:t>
      </w:r>
    </w:p>
    <w:p w:rsidR="003519A7" w:rsidRPr="00D40265" w:rsidRDefault="003519A7">
      <w:pPr>
        <w:autoSpaceDE w:val="0"/>
        <w:autoSpaceDN w:val="0"/>
        <w:adjustRightInd w:val="0"/>
        <w:spacing w:line="360" w:lineRule="auto"/>
        <w:jc w:val="both"/>
        <w:rPr>
          <w:color w:val="000000"/>
        </w:rPr>
      </w:pPr>
    </w:p>
    <w:p w:rsidR="007328EC" w:rsidRPr="00D40265" w:rsidRDefault="007328EC" w:rsidP="003519A7">
      <w:pPr>
        <w:autoSpaceDE w:val="0"/>
        <w:autoSpaceDN w:val="0"/>
        <w:adjustRightInd w:val="0"/>
        <w:spacing w:line="360" w:lineRule="auto"/>
        <w:ind w:firstLine="708"/>
        <w:jc w:val="both"/>
        <w:rPr>
          <w:color w:val="FF6600"/>
        </w:rPr>
      </w:pPr>
      <w:r w:rsidRPr="00D40265">
        <w:rPr>
          <w:color w:val="000000"/>
        </w:rPr>
        <w:lastRenderedPageBreak/>
        <w:t>Por último, está la tercera epidemia; la epidemia del estigma, la discriminación, la culpa y el rechazo colectivo, que tanto dificulta enfrentarse de modo eficaz a las otras dos. La estigmatización y la discriminación relacionadas con el VIH/SIDA dificultan la prevención</w:t>
      </w:r>
      <w:r w:rsidR="003519A7" w:rsidRPr="00D40265">
        <w:rPr>
          <w:color w:val="000000"/>
        </w:rPr>
        <w:t>,</w:t>
      </w:r>
      <w:r w:rsidRPr="00D40265">
        <w:rPr>
          <w:color w:val="000000"/>
        </w:rPr>
        <w:t xml:space="preserve"> al hacer invisible y ocultar la epidemia</w:t>
      </w:r>
      <w:r w:rsidR="003519A7" w:rsidRPr="00D40265">
        <w:rPr>
          <w:color w:val="000000"/>
        </w:rPr>
        <w:t>.</w:t>
      </w:r>
      <w:r w:rsidR="005A2F4B">
        <w:rPr>
          <w:color w:val="000000"/>
        </w:rPr>
        <w:t xml:space="preserve"> </w:t>
      </w:r>
      <w:r w:rsidR="005A2F4B">
        <w:rPr>
          <w:sz w:val="16"/>
        </w:rPr>
        <w:t>(5)</w:t>
      </w:r>
    </w:p>
    <w:p w:rsidR="007328EC" w:rsidRPr="00D40265" w:rsidRDefault="007328EC">
      <w:pPr>
        <w:autoSpaceDE w:val="0"/>
        <w:autoSpaceDN w:val="0"/>
        <w:adjustRightInd w:val="0"/>
        <w:spacing w:line="360" w:lineRule="auto"/>
        <w:jc w:val="both"/>
        <w:rPr>
          <w:color w:val="000000"/>
        </w:rPr>
      </w:pPr>
    </w:p>
    <w:p w:rsidR="007328EC" w:rsidRPr="00D40265" w:rsidRDefault="007328EC" w:rsidP="003519A7">
      <w:pPr>
        <w:spacing w:line="360" w:lineRule="auto"/>
        <w:ind w:firstLine="706"/>
        <w:jc w:val="both"/>
        <w:rPr>
          <w:color w:val="000000"/>
        </w:rPr>
      </w:pPr>
      <w:r w:rsidRPr="00D40265">
        <w:rPr>
          <w:rFonts w:eastAsia="MS Mincho"/>
        </w:rPr>
        <w:t>Mientras la mayoría de las enfermedade</w:t>
      </w:r>
      <w:r w:rsidR="00412ABC" w:rsidRPr="00D40265">
        <w:rPr>
          <w:rFonts w:eastAsia="MS Mincho"/>
        </w:rPr>
        <w:t xml:space="preserve">s despiertan compasión, el SIDA </w:t>
      </w:r>
      <w:r w:rsidRPr="00D40265">
        <w:rPr>
          <w:rFonts w:eastAsia="MS Mincho"/>
        </w:rPr>
        <w:t xml:space="preserve">provoca el fenómeno inverso. El estigma del VIH está ligado a símbolos sociales que son fuente de prejuicios e intolerancia hacia grupos que varían de un país a otro, pero que tienen un común denominador: </w:t>
      </w:r>
      <w:r w:rsidRPr="00D91586">
        <w:rPr>
          <w:rFonts w:eastAsia="MS Mincho"/>
        </w:rPr>
        <w:t>pertenecer a sectores marginales incluso antes de la aparición del SIDA</w:t>
      </w:r>
      <w:r w:rsidR="00412ABC" w:rsidRPr="00D40265">
        <w:rPr>
          <w:rFonts w:eastAsia="MS Mincho"/>
        </w:rPr>
        <w:t>.</w:t>
      </w:r>
      <w:r w:rsidRPr="00D40265">
        <w:rPr>
          <w:rFonts w:eastAsia="MS Mincho"/>
        </w:rPr>
        <w:t xml:space="preserve"> Se trata de emigrantes, refugiados, presos, hombres y mujeres trabajadores de sexo, poblaciones autóctonas, consumidores de drogas por vía intravenosa y homosexuales. En la actualidad estos grupos de riesgos se han ampliado a grupos tales como: bisexuales, heterosexuales. Formar parte de uno de esos grupos llamados “de riesgo” puede bastar para ser considerado “peligroso” y presunto culpable de la propagación de la epidemia. Las personas que les prestan ayuda son miradas a menudo como cómplices. </w:t>
      </w:r>
    </w:p>
    <w:p w:rsidR="003519A7" w:rsidRPr="00D40265" w:rsidRDefault="003519A7">
      <w:pPr>
        <w:spacing w:line="360" w:lineRule="auto"/>
        <w:jc w:val="both"/>
        <w:rPr>
          <w:color w:val="000000"/>
        </w:rPr>
      </w:pPr>
    </w:p>
    <w:p w:rsidR="000065D9" w:rsidRPr="00D40265" w:rsidRDefault="007328EC" w:rsidP="003519A7">
      <w:pPr>
        <w:spacing w:line="360" w:lineRule="auto"/>
        <w:ind w:firstLine="706"/>
        <w:jc w:val="both"/>
        <w:rPr>
          <w:color w:val="000000"/>
        </w:rPr>
      </w:pPr>
      <w:r w:rsidRPr="00D40265">
        <w:rPr>
          <w:color w:val="000000"/>
        </w:rPr>
        <w:t xml:space="preserve">Se consideran que las verdaderas raíces del estigma asociado al VIH/SIDA descansan profundamente en las estructuras genéricas (de género), económicas, raciales y sexuales, que pueden ser encontradas en cada sociedad. No constituye una coincidencia el hecho de que los numerosos estigmas asociados al VIH/SIDA se encuentren relacionados con las divisiones e inequidades de género como queda expresado en la creencia de que tan solo </w:t>
      </w:r>
      <w:r w:rsidR="000065D9" w:rsidRPr="00D40265">
        <w:rPr>
          <w:color w:val="000000"/>
        </w:rPr>
        <w:t>las “malas” mujeres se infectan.</w:t>
      </w:r>
    </w:p>
    <w:p w:rsidR="000065D9" w:rsidRPr="00D40265" w:rsidRDefault="000065D9" w:rsidP="003519A7">
      <w:pPr>
        <w:spacing w:line="360" w:lineRule="auto"/>
        <w:ind w:firstLine="706"/>
        <w:jc w:val="both"/>
        <w:rPr>
          <w:color w:val="000000"/>
        </w:rPr>
      </w:pPr>
    </w:p>
    <w:p w:rsidR="007328EC" w:rsidRPr="00D40265" w:rsidRDefault="000065D9" w:rsidP="003519A7">
      <w:pPr>
        <w:spacing w:line="360" w:lineRule="auto"/>
        <w:ind w:firstLine="706"/>
        <w:jc w:val="both"/>
        <w:rPr>
          <w:color w:val="000000"/>
        </w:rPr>
      </w:pPr>
      <w:r w:rsidRPr="00D40265">
        <w:rPr>
          <w:color w:val="000000"/>
        </w:rPr>
        <w:t>A</w:t>
      </w:r>
      <w:r w:rsidR="007328EC" w:rsidRPr="00D40265">
        <w:rPr>
          <w:color w:val="000000"/>
        </w:rPr>
        <w:t xml:space="preserve"> las divisiones raciales y étnicas como en la creencia de que el SIDA constituye una enfermedad africana (u occidental); a las diferencias de estatus económicos expresado en la consideración de que son las personas pobres (o ricas) quienes se infectan y enferman de SIDA; y a las relaciones y divisiones sexuales como la creencia de que tan solo las trabajadoras sexuales, las personas “promiscuas” y los homosexuales, son los que pueden infectarse con el virus.</w:t>
      </w:r>
    </w:p>
    <w:p w:rsidR="000065D9" w:rsidRPr="00D40265" w:rsidRDefault="000065D9" w:rsidP="003519A7">
      <w:pPr>
        <w:spacing w:line="360" w:lineRule="auto"/>
        <w:ind w:firstLine="706"/>
        <w:jc w:val="both"/>
        <w:rPr>
          <w:color w:val="000000"/>
        </w:rPr>
      </w:pPr>
    </w:p>
    <w:p w:rsidR="005A2F4B" w:rsidRDefault="005A2F4B" w:rsidP="000065D9">
      <w:pPr>
        <w:spacing w:line="360" w:lineRule="auto"/>
        <w:ind w:firstLine="706"/>
        <w:jc w:val="both"/>
      </w:pPr>
    </w:p>
    <w:p w:rsidR="007328EC" w:rsidRPr="00D40265" w:rsidRDefault="007328EC" w:rsidP="000065D9">
      <w:pPr>
        <w:spacing w:line="360" w:lineRule="auto"/>
        <w:ind w:firstLine="706"/>
        <w:jc w:val="both"/>
        <w:rPr>
          <w:rFonts w:eastAsia="MS Mincho"/>
        </w:rPr>
      </w:pPr>
      <w:r w:rsidRPr="00D40265">
        <w:lastRenderedPageBreak/>
        <w:t xml:space="preserve">Comprender la interrelación entre el estigma por VIH/SIDA y estas fuerzas más profundas, resulta vital si queremos desarrollar respuestas efectivas. El estigma asociado al VIH/SIDA no es algo que reside solamente en las mentes de las personas. Por el contrario, constituye un </w:t>
      </w:r>
      <w:r w:rsidRPr="00D40265">
        <w:rPr>
          <w:i/>
          <w:iCs/>
        </w:rPr>
        <w:t xml:space="preserve">producto social </w:t>
      </w:r>
      <w:r w:rsidRPr="00D40265">
        <w:t>con</w:t>
      </w:r>
      <w:r w:rsidRPr="00D40265">
        <w:rPr>
          <w:rFonts w:eastAsia="MS Mincho"/>
        </w:rPr>
        <w:t xml:space="preserve"> profundas raíces en la sociedad.</w:t>
      </w:r>
    </w:p>
    <w:p w:rsidR="000065D9" w:rsidRPr="00D40265" w:rsidRDefault="000065D9" w:rsidP="000065D9">
      <w:pPr>
        <w:spacing w:line="360" w:lineRule="auto"/>
        <w:ind w:firstLine="706"/>
        <w:jc w:val="both"/>
        <w:rPr>
          <w:rFonts w:eastAsia="MS Mincho"/>
        </w:rPr>
      </w:pPr>
    </w:p>
    <w:p w:rsidR="007328EC" w:rsidRPr="00D91586" w:rsidRDefault="007328EC" w:rsidP="000065D9">
      <w:pPr>
        <w:spacing w:line="360" w:lineRule="auto"/>
        <w:ind w:firstLine="706"/>
        <w:jc w:val="both"/>
        <w:rPr>
          <w:rFonts w:eastAsia="MS Mincho"/>
        </w:rPr>
      </w:pPr>
      <w:r w:rsidRPr="00D91586">
        <w:rPr>
          <w:rFonts w:eastAsia="MS Mincho"/>
        </w:rPr>
        <w:t xml:space="preserve">El estigma resulta perjudicial en sí mismo, puesto que puede conllevar a sentimientos de vergüenza, culpa y aislamiento, y también porque la expresión de ideas </w:t>
      </w:r>
      <w:r w:rsidR="00E13043" w:rsidRPr="00D91586">
        <w:rPr>
          <w:rFonts w:eastAsia="MS Mincho"/>
        </w:rPr>
        <w:t>preenjuiciadas</w:t>
      </w:r>
      <w:r w:rsidRPr="00D91586">
        <w:rPr>
          <w:rFonts w:eastAsia="MS Mincho"/>
        </w:rPr>
        <w:t xml:space="preserve"> puede conducir a las personas a hacer cosas, u omitir otras, que terminan dañando, rechazando o negando los derechos de los otros.</w:t>
      </w:r>
    </w:p>
    <w:p w:rsidR="000065D9" w:rsidRPr="00D91586" w:rsidRDefault="000065D9" w:rsidP="000065D9">
      <w:pPr>
        <w:spacing w:line="360" w:lineRule="auto"/>
        <w:ind w:firstLine="706"/>
        <w:jc w:val="both"/>
        <w:rPr>
          <w:rFonts w:eastAsia="MS Mincho"/>
        </w:rPr>
      </w:pPr>
    </w:p>
    <w:p w:rsidR="007328EC" w:rsidRPr="00D40265" w:rsidRDefault="007328EC" w:rsidP="000065D9">
      <w:pPr>
        <w:spacing w:line="360" w:lineRule="auto"/>
        <w:ind w:firstLine="706"/>
        <w:jc w:val="both"/>
        <w:rPr>
          <w:rFonts w:eastAsia="MS Mincho"/>
        </w:rPr>
      </w:pPr>
      <w:r w:rsidRPr="00D91586">
        <w:rPr>
          <w:rFonts w:eastAsia="MS Mincho"/>
        </w:rPr>
        <w:t>Tales actos constituyen lo que entendemos como discriminación. Expuesta de manera sucinta, la discriminación se expresa cuando se realiza una distinción contra una persona, y ello</w:t>
      </w:r>
      <w:r w:rsidRPr="00D40265">
        <w:rPr>
          <w:rFonts w:eastAsia="MS Mincho"/>
        </w:rPr>
        <w:t xml:space="preserve"> se traduce en un trato injusto sobre la base de su pertenencia (o la creencia de que pertenece) a un grupo particular. La discriminación, obviamente, puede expresarse en diferentes niveles: a nivel del individuo, por ejemplo, o a nivel de la comunidad o de la sociedad como un todo. </w:t>
      </w:r>
    </w:p>
    <w:p w:rsidR="000065D9" w:rsidRPr="00D40265" w:rsidRDefault="000065D9">
      <w:pPr>
        <w:spacing w:line="360" w:lineRule="auto"/>
        <w:jc w:val="both"/>
        <w:rPr>
          <w:rFonts w:eastAsia="MS Mincho"/>
        </w:rPr>
      </w:pPr>
    </w:p>
    <w:p w:rsidR="007328EC" w:rsidRPr="00D40265" w:rsidRDefault="007328EC" w:rsidP="000065D9">
      <w:pPr>
        <w:spacing w:line="360" w:lineRule="auto"/>
        <w:ind w:firstLine="706"/>
        <w:jc w:val="both"/>
        <w:rPr>
          <w:rFonts w:eastAsia="MS Mincho"/>
        </w:rPr>
      </w:pPr>
      <w:r w:rsidRPr="00D40265">
        <w:rPr>
          <w:rFonts w:eastAsia="MS Mincho"/>
        </w:rPr>
        <w:t>Como resultado de esta discriminación, se violan los derechos de las personas que viven con el virus y la enfermedad (también resultan violados frecuentemente los derechos de sus familias), tan solo por el hecho de saberse o presumirse que tienen VIH/SIDA. Esta violación de los derechos multiplica el impacto negativo de la epidemia a todos los niveles.</w:t>
      </w:r>
    </w:p>
    <w:p w:rsidR="000065D9" w:rsidRPr="00D40265" w:rsidRDefault="000065D9" w:rsidP="000065D9">
      <w:pPr>
        <w:spacing w:line="360" w:lineRule="auto"/>
        <w:ind w:firstLine="706"/>
        <w:jc w:val="both"/>
        <w:rPr>
          <w:rFonts w:eastAsia="MS Mincho"/>
        </w:rPr>
      </w:pPr>
    </w:p>
    <w:p w:rsidR="005A2F4B" w:rsidRDefault="007328EC" w:rsidP="000065D9">
      <w:pPr>
        <w:spacing w:line="360" w:lineRule="auto"/>
        <w:ind w:firstLine="706"/>
        <w:jc w:val="both"/>
        <w:rPr>
          <w:rFonts w:eastAsia="MS Mincho"/>
        </w:rPr>
      </w:pPr>
      <w:r w:rsidRPr="00D40265">
        <w:rPr>
          <w:rFonts w:eastAsia="MS Mincho"/>
        </w:rPr>
        <w:t xml:space="preserve">A nivel individual, por ejemplo, </w:t>
      </w:r>
      <w:r w:rsidRPr="00D91586">
        <w:rPr>
          <w:rFonts w:eastAsia="MS Mincho"/>
        </w:rPr>
        <w:t>aumentan la ansiedad y el</w:t>
      </w:r>
      <w:r w:rsidRPr="00D40265">
        <w:rPr>
          <w:rFonts w:eastAsia="MS Mincho"/>
        </w:rPr>
        <w:t xml:space="preserve"> estrés</w:t>
      </w:r>
      <w:r w:rsidR="000065D9" w:rsidRPr="00D40265">
        <w:rPr>
          <w:rFonts w:eastAsia="MS Mincho"/>
        </w:rPr>
        <w:t>,</w:t>
      </w:r>
      <w:r w:rsidRPr="00D40265">
        <w:rPr>
          <w:rFonts w:eastAsia="MS Mincho"/>
        </w:rPr>
        <w:t xml:space="preserve"> factores que en sí mismos contribuyen a empeorar el estado de salud. A nivel comunitario, familias y grupos enteros se avergüenzan, encubren su asociación con la epidemia, y retiran su participación de respuestas sociales más positivas.</w:t>
      </w:r>
    </w:p>
    <w:p w:rsidR="000065D9" w:rsidRPr="00D40265" w:rsidRDefault="007328EC" w:rsidP="000065D9">
      <w:pPr>
        <w:spacing w:line="360" w:lineRule="auto"/>
        <w:ind w:firstLine="706"/>
        <w:jc w:val="both"/>
        <w:rPr>
          <w:rFonts w:eastAsia="MS Mincho"/>
        </w:rPr>
      </w:pPr>
      <w:r w:rsidRPr="00D40265">
        <w:rPr>
          <w:rFonts w:eastAsia="MS Mincho"/>
        </w:rPr>
        <w:t xml:space="preserve"> </w:t>
      </w:r>
    </w:p>
    <w:p w:rsidR="007328EC" w:rsidRPr="00D40265" w:rsidRDefault="007328EC" w:rsidP="000065D9">
      <w:pPr>
        <w:spacing w:line="360" w:lineRule="auto"/>
        <w:ind w:firstLine="706"/>
        <w:jc w:val="both"/>
        <w:rPr>
          <w:rFonts w:eastAsia="MS Mincho"/>
        </w:rPr>
      </w:pPr>
      <w:r w:rsidRPr="00D40265">
        <w:rPr>
          <w:rFonts w:eastAsia="MS Mincho"/>
        </w:rPr>
        <w:t>Y a nivel de la sociedad como un todo, la discriminación contra las personas que viven con VIH/SIDA y el abuso de los derechos humanos, refuerzan la creencia equivocada de que resulta aceptable que estas personas sean culpadas y condenadas al aislamiento y al silencio</w:t>
      </w:r>
      <w:r w:rsidR="000065D9" w:rsidRPr="00D40265">
        <w:rPr>
          <w:rFonts w:eastAsia="MS Mincho"/>
        </w:rPr>
        <w:t>.</w:t>
      </w:r>
      <w:r w:rsidR="005A2F4B">
        <w:rPr>
          <w:rFonts w:eastAsia="MS Mincho"/>
        </w:rPr>
        <w:t xml:space="preserve"> </w:t>
      </w:r>
      <w:r w:rsidR="005A2F4B">
        <w:rPr>
          <w:sz w:val="16"/>
        </w:rPr>
        <w:t>(1)</w:t>
      </w:r>
    </w:p>
    <w:p w:rsidR="007328EC" w:rsidRPr="00D40265" w:rsidRDefault="007328EC">
      <w:pPr>
        <w:spacing w:line="360" w:lineRule="auto"/>
        <w:jc w:val="both"/>
        <w:rPr>
          <w:rFonts w:eastAsia="MS Mincho"/>
        </w:rPr>
      </w:pPr>
    </w:p>
    <w:p w:rsidR="007328EC" w:rsidRPr="00D40265" w:rsidRDefault="007328EC" w:rsidP="000065D9">
      <w:pPr>
        <w:spacing w:line="360" w:lineRule="auto"/>
        <w:ind w:firstLine="706"/>
        <w:jc w:val="both"/>
        <w:rPr>
          <w:rFonts w:eastAsia="MS Mincho"/>
        </w:rPr>
      </w:pPr>
      <w:r w:rsidRPr="00D40265">
        <w:rPr>
          <w:rFonts w:eastAsia="MS Mincho"/>
        </w:rPr>
        <w:lastRenderedPageBreak/>
        <w:t>A pesar de los puntos descorazonadores arriba citados, la respuesta de la sociedad ante el SIDA ha sido mucho mejor que ante otras plagas que asolaron la humanidad previamente. La diferencia fundamental son los datos. El hecho de conocer que el virus  es muy contagioso, que las vías de transmisión están muy bien definidas, que los humanos son el único reservorio de la enfermedad, y que es necesario un contacto íntimo persona a persona para la transmisión, ha permitido el control de las actitudes exageradas que se plantearon en anteriores plagas.</w:t>
      </w:r>
      <w:r w:rsidR="005A2F4B">
        <w:rPr>
          <w:rFonts w:eastAsia="MS Mincho"/>
        </w:rPr>
        <w:t xml:space="preserve"> </w:t>
      </w:r>
      <w:r w:rsidR="005A2F4B">
        <w:rPr>
          <w:sz w:val="16"/>
        </w:rPr>
        <w:t>(9)</w:t>
      </w:r>
    </w:p>
    <w:p w:rsidR="007328EC" w:rsidRPr="00D40265" w:rsidRDefault="007328EC">
      <w:pPr>
        <w:spacing w:line="360" w:lineRule="auto"/>
        <w:jc w:val="both"/>
      </w:pPr>
    </w:p>
    <w:p w:rsidR="007328EC" w:rsidRPr="00D40265" w:rsidRDefault="007328EC">
      <w:pPr>
        <w:spacing w:line="360" w:lineRule="auto"/>
        <w:jc w:val="both"/>
        <w:rPr>
          <w:b/>
          <w:bCs/>
        </w:rPr>
      </w:pPr>
      <w:r w:rsidRPr="00D40265">
        <w:rPr>
          <w:b/>
          <w:bCs/>
        </w:rPr>
        <w:t xml:space="preserve">Factores de riesgo. </w:t>
      </w:r>
    </w:p>
    <w:p w:rsidR="000065D9" w:rsidRPr="00D40265" w:rsidRDefault="000065D9" w:rsidP="000065D9">
      <w:pPr>
        <w:spacing w:line="360" w:lineRule="auto"/>
        <w:ind w:firstLine="708"/>
        <w:jc w:val="both"/>
        <w:rPr>
          <w:bCs/>
        </w:rPr>
      </w:pPr>
    </w:p>
    <w:p w:rsidR="007328EC" w:rsidRPr="00D40265" w:rsidRDefault="007328EC" w:rsidP="00B25241">
      <w:pPr>
        <w:spacing w:line="360" w:lineRule="auto"/>
        <w:ind w:firstLine="708"/>
        <w:jc w:val="both"/>
      </w:pPr>
      <w:r w:rsidRPr="00D40265">
        <w:rPr>
          <w:bCs/>
        </w:rPr>
        <w:t>En el área sociocultural</w:t>
      </w:r>
      <w:r w:rsidRPr="00D40265">
        <w:rPr>
          <w:b/>
        </w:rPr>
        <w:t>,</w:t>
      </w:r>
      <w:r w:rsidRPr="00D40265">
        <w:t xml:space="preserve"> encontramos el machismo, promiscuidad sexual, falta de educación sexual a grupos de riesgos, el inicio de las primeras relaciones sexuales a temprana edad, la sumisión de la mujer en relación al sexo, la idiosincrasia de nuestra población en lo relacionado a la sexualidad, la transculturación que da origen a conductas nocivas de</w:t>
      </w:r>
      <w:r w:rsidR="000065D9" w:rsidRPr="00D40265">
        <w:t xml:space="preserve"> la población (maras). La </w:t>
      </w:r>
      <w:r w:rsidRPr="00D40265">
        <w:t>dependencia económica</w:t>
      </w:r>
      <w:r w:rsidR="000065D9" w:rsidRPr="00D40265">
        <w:t xml:space="preserve"> de la mujer</w:t>
      </w:r>
      <w:r w:rsidRPr="00D40265">
        <w:t>, la falta de autonomía en cuanto a lo sexual y la dominación por medio de la violencia dificulta que la mujer pueda exigir un cambio de comportamiento y/o uso de  medidas preventivas para reducir el riesgo</w:t>
      </w:r>
      <w:r w:rsidR="000065D9" w:rsidRPr="00D40265">
        <w:t xml:space="preserve"> de contraer enfermedades de transmisión sexual</w:t>
      </w:r>
      <w:r w:rsidRPr="00D40265">
        <w:t xml:space="preserve">. Probablemente un 30 -40 % de los niños huérfanos serán VIH positivos y el resto no, pero serán señalados y estigmatizados porque sus padres murieron de SIDA. </w:t>
      </w:r>
      <w:r w:rsidR="005A2F4B">
        <w:rPr>
          <w:sz w:val="16"/>
        </w:rPr>
        <w:t>(14)</w:t>
      </w:r>
    </w:p>
    <w:p w:rsidR="007328EC" w:rsidRPr="00D40265" w:rsidRDefault="007328EC">
      <w:pPr>
        <w:spacing w:line="360" w:lineRule="auto"/>
        <w:jc w:val="both"/>
        <w:rPr>
          <w:vertAlign w:val="superscript"/>
        </w:rPr>
      </w:pPr>
    </w:p>
    <w:p w:rsidR="007328EC" w:rsidRDefault="007328EC" w:rsidP="00C60DED">
      <w:pPr>
        <w:spacing w:line="360" w:lineRule="auto"/>
        <w:ind w:firstLine="708"/>
        <w:jc w:val="both"/>
        <w:rPr>
          <w:sz w:val="16"/>
        </w:rPr>
      </w:pPr>
      <w:r w:rsidRPr="00D40265">
        <w:t>El consumo de drogas encuentra un terreno abonado en sociedades donde los índices de desempleo son altos, la violencia, la falta de vivienda y el maltrato al menor son frecuentes; el uso de estas sustancias incrementa los riesgos de infección por el VIH al bloquear la capacidad del individuo para asumir decisiones de bajo riesgo y sitúa cada vez mas lejos la meta de una sociedad en la cual se fomenten el respeto personal, la dignidad y la formación de los individuos capaces de tomar decisiones para llevar una vida sana</w:t>
      </w:r>
      <w:r w:rsidR="00C60DED" w:rsidRPr="00D40265">
        <w:t>.</w:t>
      </w:r>
      <w:r w:rsidR="005A2F4B">
        <w:t xml:space="preserve"> </w:t>
      </w:r>
      <w:r w:rsidR="005A2F4B">
        <w:rPr>
          <w:sz w:val="16"/>
        </w:rPr>
        <w:t>(4)</w:t>
      </w:r>
    </w:p>
    <w:p w:rsidR="005A2F4B" w:rsidRPr="00D40265" w:rsidRDefault="005A2F4B" w:rsidP="00C60DED">
      <w:pPr>
        <w:spacing w:line="360" w:lineRule="auto"/>
        <w:ind w:firstLine="708"/>
        <w:jc w:val="both"/>
      </w:pPr>
    </w:p>
    <w:p w:rsidR="007328EC" w:rsidRPr="00D40265" w:rsidRDefault="007328EC" w:rsidP="00C60DED">
      <w:pPr>
        <w:spacing w:line="360" w:lineRule="auto"/>
        <w:ind w:firstLine="708"/>
        <w:jc w:val="both"/>
      </w:pPr>
      <w:r w:rsidRPr="00D40265">
        <w:t>En tales circunstancias se espera que la familia se tomara un rol más participativo para evitar este tipo de problemas; entendiendo como familia: término proveniente del latín “fanes” que significa hambre, ya que esta institución surge originalmente para cubrir las necesidades cotidianas de subsistencia.</w:t>
      </w:r>
      <w:r w:rsidR="005A2F4B">
        <w:t xml:space="preserve"> </w:t>
      </w:r>
      <w:r w:rsidR="005A2F4B">
        <w:rPr>
          <w:sz w:val="16"/>
        </w:rPr>
        <w:t>(3)</w:t>
      </w:r>
    </w:p>
    <w:p w:rsidR="00C60DED" w:rsidRPr="00D40265" w:rsidRDefault="00C60DED" w:rsidP="00C60DED">
      <w:pPr>
        <w:spacing w:line="360" w:lineRule="auto"/>
        <w:ind w:firstLine="708"/>
        <w:jc w:val="both"/>
      </w:pPr>
    </w:p>
    <w:p w:rsidR="007328EC" w:rsidRPr="00D40265" w:rsidRDefault="007328EC" w:rsidP="00C60DED">
      <w:pPr>
        <w:spacing w:line="360" w:lineRule="auto"/>
        <w:ind w:firstLine="708"/>
        <w:jc w:val="both"/>
      </w:pPr>
      <w:r w:rsidRPr="00D40265">
        <w:lastRenderedPageBreak/>
        <w:t>En la actualidad se define a la familia como un grupo de personas unidas por lazos de matrimonio o adopción, que viven en una misma casa, que interactúan entre sí, mediante sus respectivos papeles familiares y sociales</w:t>
      </w:r>
      <w:r w:rsidR="00C60DED" w:rsidRPr="00D40265">
        <w:t>.</w:t>
      </w:r>
      <w:r w:rsidR="005A2F4B">
        <w:t xml:space="preserve"> </w:t>
      </w:r>
      <w:r w:rsidR="005A2F4B">
        <w:rPr>
          <w:sz w:val="16"/>
        </w:rPr>
        <w:t>(16)</w:t>
      </w:r>
    </w:p>
    <w:p w:rsidR="00C60DED" w:rsidRPr="00D40265" w:rsidRDefault="00C60DED">
      <w:pPr>
        <w:spacing w:line="360" w:lineRule="auto"/>
        <w:jc w:val="both"/>
      </w:pPr>
    </w:p>
    <w:p w:rsidR="007328EC" w:rsidRPr="00D40265" w:rsidRDefault="007328EC" w:rsidP="00C60DED">
      <w:pPr>
        <w:spacing w:line="360" w:lineRule="auto"/>
        <w:ind w:firstLine="708"/>
        <w:jc w:val="both"/>
      </w:pPr>
      <w:r w:rsidRPr="00D40265">
        <w:t>La familia constituye una realidad humana tan compleja, que no se puede enfocar desde un solo punto de vista, ya que se manifiesta a través de varios aspectos: sociológicos, psicológicos, económicos, políticos, educativos, etc.</w:t>
      </w:r>
    </w:p>
    <w:p w:rsidR="007328EC" w:rsidRPr="00D40265" w:rsidRDefault="007328EC">
      <w:pPr>
        <w:spacing w:line="360" w:lineRule="auto"/>
        <w:jc w:val="both"/>
      </w:pPr>
    </w:p>
    <w:p w:rsidR="007328EC" w:rsidRPr="00D40265" w:rsidRDefault="007328EC" w:rsidP="00C60DED">
      <w:pPr>
        <w:spacing w:line="360" w:lineRule="auto"/>
        <w:ind w:firstLine="708"/>
        <w:jc w:val="both"/>
      </w:pPr>
      <w:r w:rsidRPr="00D40265">
        <w:t>Ubicándose desde una perspectiva sociológica; la familia es un grupo social compuesto por padres e hijos, estructurados según cierto orden jerárquico que sitúa a sus respectivos componentes en distintos planos o niveles: padres y madres; padres, hijos y abuelos, hijos mayores y menores, etc. De este modo, se percibe a sus miembros como elementos de un cuadro conjunto: es un socio-grupo familiar que tiene sus reglas, normas y costumbres comunes. Sin embargo, además de esta estructura social la familia, se puede enfocar desde el plano psicológico. Si se profundiza un poco, es posible observar que entre sus miembros existen atracciones, repulsiones, tensiones, conflictos, vínculos afectivos y emocionales. Este conjunto de interacciones afectivas que caracterizan la relación de los integrantes de una familia, conlleva a apreciar la existencia de un psico-grupo o grupo afectivo, compuesto a su vez por varios niveles de índole emocional.</w:t>
      </w:r>
    </w:p>
    <w:p w:rsidR="00FA3A1A" w:rsidRPr="00D40265" w:rsidRDefault="00FA3A1A" w:rsidP="00FA3A1A">
      <w:pPr>
        <w:spacing w:line="360" w:lineRule="auto"/>
        <w:ind w:firstLine="708"/>
        <w:jc w:val="both"/>
      </w:pPr>
    </w:p>
    <w:p w:rsidR="007328EC" w:rsidRPr="00D40265" w:rsidRDefault="007328EC" w:rsidP="00FA3A1A">
      <w:pPr>
        <w:spacing w:line="360" w:lineRule="auto"/>
        <w:ind w:firstLine="708"/>
        <w:jc w:val="both"/>
      </w:pPr>
      <w:r w:rsidRPr="00D40265">
        <w:t>La conjunción de ambos puntos de vista, el del socio-grupo y el psico-grupo, facilita una comprensión más integral de lo que supone la realidad familiar, caracterizada tanto por ser un grupo humano básico para la sociedad, como por el conjunto de vínculos afectivos y emocionales que unen a sus miembros.</w:t>
      </w:r>
      <w:r w:rsidR="005A2F4B">
        <w:t xml:space="preserve"> </w:t>
      </w:r>
      <w:r w:rsidR="005A2F4B">
        <w:rPr>
          <w:sz w:val="16"/>
        </w:rPr>
        <w:t>(8)</w:t>
      </w:r>
    </w:p>
    <w:p w:rsidR="007328EC" w:rsidRPr="00D40265" w:rsidRDefault="007328EC">
      <w:pPr>
        <w:spacing w:line="360" w:lineRule="auto"/>
        <w:jc w:val="both"/>
      </w:pPr>
    </w:p>
    <w:p w:rsidR="00647E91" w:rsidRPr="00D40265" w:rsidRDefault="00647E91" w:rsidP="00FA3A1A">
      <w:pPr>
        <w:spacing w:line="360" w:lineRule="auto"/>
        <w:ind w:firstLine="708"/>
        <w:jc w:val="both"/>
      </w:pPr>
    </w:p>
    <w:p w:rsidR="007328EC" w:rsidRPr="00D40265" w:rsidRDefault="007328EC" w:rsidP="00FA3A1A">
      <w:pPr>
        <w:spacing w:line="360" w:lineRule="auto"/>
        <w:ind w:firstLine="708"/>
        <w:jc w:val="both"/>
      </w:pPr>
      <w:r w:rsidRPr="00D40265">
        <w:t>Las funciones más importantes de la familia en la sociedad son:</w:t>
      </w:r>
    </w:p>
    <w:p w:rsidR="007328EC" w:rsidRPr="00D40265" w:rsidRDefault="007328EC">
      <w:pPr>
        <w:spacing w:line="360" w:lineRule="auto"/>
        <w:jc w:val="both"/>
      </w:pPr>
    </w:p>
    <w:p w:rsidR="007328EC" w:rsidRPr="00D40265" w:rsidRDefault="00FA3A1A" w:rsidP="008E0818">
      <w:pPr>
        <w:numPr>
          <w:ilvl w:val="0"/>
          <w:numId w:val="8"/>
        </w:numPr>
        <w:tabs>
          <w:tab w:val="clear" w:pos="1428"/>
          <w:tab w:val="num" w:pos="1080"/>
        </w:tabs>
        <w:spacing w:line="360" w:lineRule="auto"/>
        <w:ind w:left="1080"/>
        <w:jc w:val="both"/>
      </w:pPr>
      <w:r w:rsidRPr="00D40265">
        <w:rPr>
          <w:u w:val="single"/>
        </w:rPr>
        <w:t>F</w:t>
      </w:r>
      <w:r w:rsidR="007328EC" w:rsidRPr="00D40265">
        <w:rPr>
          <w:u w:val="single"/>
        </w:rPr>
        <w:t>unción moral y espiritual</w:t>
      </w:r>
      <w:r w:rsidR="007328EC" w:rsidRPr="00D40265">
        <w:t>: es necesario que las relaciones familiares se desarrollen en un clima de respeto, amor, justicia, afecto y diálogo.</w:t>
      </w:r>
    </w:p>
    <w:p w:rsidR="007328EC" w:rsidRPr="00D40265" w:rsidRDefault="007328EC" w:rsidP="008E0818">
      <w:pPr>
        <w:numPr>
          <w:ilvl w:val="0"/>
          <w:numId w:val="8"/>
        </w:numPr>
        <w:tabs>
          <w:tab w:val="clear" w:pos="1428"/>
          <w:tab w:val="num" w:pos="1080"/>
        </w:tabs>
        <w:spacing w:line="360" w:lineRule="auto"/>
        <w:ind w:left="1080"/>
        <w:jc w:val="both"/>
      </w:pPr>
      <w:r w:rsidRPr="00D40265">
        <w:rPr>
          <w:u w:val="single"/>
        </w:rPr>
        <w:lastRenderedPageBreak/>
        <w:t>Función psicológica</w:t>
      </w:r>
      <w:r w:rsidRPr="00D40265">
        <w:t>: orientada hacia el fomento de la personalidad de los individuos y el cuidado de la calidad de vida humana, pues ésta es el medio donde todos los miembros que la conforman pueden ser acogidos, conocidos, respetados y valorados, a fin de que las conductas, los sentimientos, la madurez y el equilibrio humano se alimenten, se desarrollen en forma adecuada y les permita forjarse como seres humanos en beneficio del desarrollo de la sociedad.</w:t>
      </w:r>
    </w:p>
    <w:p w:rsidR="007328EC" w:rsidRPr="00D40265" w:rsidRDefault="007328EC" w:rsidP="008E0818">
      <w:pPr>
        <w:numPr>
          <w:ilvl w:val="0"/>
          <w:numId w:val="8"/>
        </w:numPr>
        <w:tabs>
          <w:tab w:val="clear" w:pos="1428"/>
          <w:tab w:val="num" w:pos="1080"/>
        </w:tabs>
        <w:spacing w:line="360" w:lineRule="auto"/>
        <w:ind w:left="1080"/>
        <w:jc w:val="both"/>
      </w:pPr>
      <w:r w:rsidRPr="00D40265">
        <w:rPr>
          <w:u w:val="single"/>
        </w:rPr>
        <w:t>Función educativa</w:t>
      </w:r>
      <w:r w:rsidRPr="00D40265">
        <w:t>: se considera una de las funciones más importantes, con trascendencia social, puesto que ésta se desempeña como un agente socializador y educador que moldea el carácter del individuo, y en ella es donde se adquieren normas éticas básicas para el desarrollo equilibrado de la persona en la socied</w:t>
      </w:r>
      <w:r w:rsidR="00FA3A1A" w:rsidRPr="00D40265">
        <w:t>ad.</w:t>
      </w:r>
    </w:p>
    <w:p w:rsidR="00FA3A1A" w:rsidRPr="00D40265" w:rsidRDefault="00FA3A1A" w:rsidP="00FA3A1A">
      <w:pPr>
        <w:spacing w:line="360" w:lineRule="auto"/>
        <w:ind w:left="720"/>
        <w:jc w:val="both"/>
      </w:pPr>
    </w:p>
    <w:p w:rsidR="007328EC" w:rsidRPr="00D40265" w:rsidRDefault="007328EC" w:rsidP="00FA3A1A">
      <w:pPr>
        <w:spacing w:line="360" w:lineRule="auto"/>
        <w:ind w:firstLine="708"/>
        <w:jc w:val="both"/>
      </w:pPr>
      <w:r w:rsidRPr="00D40265">
        <w:t>La organización familiar varía notablemente de sociedad en sociedad y para su mayor comprensión se ha establecido una tipología de familia, según la clasificación siguiente:</w:t>
      </w:r>
    </w:p>
    <w:p w:rsidR="00DB093C" w:rsidRPr="00D40265" w:rsidRDefault="00DB093C" w:rsidP="00FA3A1A">
      <w:pPr>
        <w:spacing w:line="360" w:lineRule="auto"/>
        <w:ind w:firstLine="708"/>
        <w:jc w:val="both"/>
      </w:pPr>
    </w:p>
    <w:p w:rsidR="007328EC" w:rsidRPr="00D40265" w:rsidRDefault="007328EC" w:rsidP="008E0818">
      <w:pPr>
        <w:numPr>
          <w:ilvl w:val="0"/>
          <w:numId w:val="9"/>
        </w:numPr>
        <w:spacing w:line="360" w:lineRule="auto"/>
        <w:jc w:val="both"/>
      </w:pPr>
      <w:r w:rsidRPr="00D40265">
        <w:t>Nuclear o monogámica: compuesta por el esposo, la esposa, los hijos e hijas.</w:t>
      </w:r>
    </w:p>
    <w:p w:rsidR="007328EC" w:rsidRPr="00D40265" w:rsidRDefault="007328EC" w:rsidP="008E0818">
      <w:pPr>
        <w:numPr>
          <w:ilvl w:val="0"/>
          <w:numId w:val="9"/>
        </w:numPr>
        <w:spacing w:line="360" w:lineRule="auto"/>
        <w:jc w:val="both"/>
      </w:pPr>
      <w:r w:rsidRPr="00D40265">
        <w:t>Poligámica: constituida por el matrimonio simultáneo de un individuo con dos o más personas, y los hijos e hijas de esas uniones.</w:t>
      </w:r>
    </w:p>
    <w:p w:rsidR="007328EC" w:rsidRPr="00D40265" w:rsidRDefault="007328EC" w:rsidP="008E0818">
      <w:pPr>
        <w:numPr>
          <w:ilvl w:val="0"/>
          <w:numId w:val="9"/>
        </w:numPr>
        <w:spacing w:line="360" w:lineRule="auto"/>
        <w:jc w:val="both"/>
      </w:pPr>
      <w:r w:rsidRPr="00D40265">
        <w:t>Extendida o extensa: basada en vínculos consanguíneos de una gran cantidad de personas, incluyendo a los padres, niños, abuelos, tíos, tías, sobrinos, primos y demás</w:t>
      </w:r>
      <w:r w:rsidR="00FA3A1A" w:rsidRPr="00D40265">
        <w:t>.</w:t>
      </w:r>
      <w:r w:rsidR="005A2F4B">
        <w:t xml:space="preserve"> </w:t>
      </w:r>
      <w:r w:rsidR="005A2F4B">
        <w:rPr>
          <w:sz w:val="16"/>
        </w:rPr>
        <w:t>(3)</w:t>
      </w:r>
      <w:r w:rsidR="00FA3A1A" w:rsidRPr="00D40265">
        <w:t xml:space="preserve"> </w:t>
      </w:r>
    </w:p>
    <w:p w:rsidR="00FA3A1A" w:rsidRPr="00D40265" w:rsidRDefault="00FA3A1A">
      <w:pPr>
        <w:spacing w:line="360" w:lineRule="auto"/>
        <w:jc w:val="both"/>
      </w:pPr>
    </w:p>
    <w:p w:rsidR="007328EC" w:rsidRPr="00D40265" w:rsidRDefault="007328EC">
      <w:pPr>
        <w:spacing w:line="360" w:lineRule="auto"/>
        <w:jc w:val="both"/>
      </w:pPr>
      <w:r w:rsidRPr="00D40265">
        <w:t>Otra clasificación que se hace de las familias es la siguiente:</w:t>
      </w:r>
    </w:p>
    <w:p w:rsidR="007328EC" w:rsidRPr="00D40265" w:rsidRDefault="007328EC" w:rsidP="008E0818">
      <w:pPr>
        <w:numPr>
          <w:ilvl w:val="0"/>
          <w:numId w:val="10"/>
        </w:numPr>
        <w:spacing w:line="360" w:lineRule="auto"/>
        <w:jc w:val="both"/>
      </w:pPr>
      <w:r w:rsidRPr="00D40265">
        <w:rPr>
          <w:u w:val="single"/>
        </w:rPr>
        <w:t>Consanguínea</w:t>
      </w:r>
      <w:r w:rsidRPr="00D40265">
        <w:t>: formada por los padres, las madres, los hijos e hijas, nietos, rodeados de otros parientes. En esta familia el vínculo afectivo es bastante débil debido al número de miembros que la integran.</w:t>
      </w:r>
    </w:p>
    <w:p w:rsidR="007328EC" w:rsidRPr="00D40265" w:rsidRDefault="007328EC" w:rsidP="008E0818">
      <w:pPr>
        <w:numPr>
          <w:ilvl w:val="0"/>
          <w:numId w:val="10"/>
        </w:numPr>
        <w:spacing w:line="360" w:lineRule="auto"/>
        <w:jc w:val="both"/>
      </w:pPr>
      <w:r w:rsidRPr="00D40265">
        <w:rPr>
          <w:u w:val="single"/>
        </w:rPr>
        <w:t>Conyugal</w:t>
      </w:r>
      <w:r w:rsidRPr="00D40265">
        <w:t>: formada por el marido, la mujer, los hijos e hijas; con agregados familiares ocasionales. En esta los lazos afectivos son fuertes.</w:t>
      </w:r>
    </w:p>
    <w:p w:rsidR="007328EC" w:rsidRPr="00D40265" w:rsidRDefault="007328EC" w:rsidP="008E0818">
      <w:pPr>
        <w:numPr>
          <w:ilvl w:val="0"/>
          <w:numId w:val="10"/>
        </w:numPr>
        <w:spacing w:line="360" w:lineRule="auto"/>
        <w:jc w:val="both"/>
      </w:pPr>
      <w:r w:rsidRPr="00D40265">
        <w:rPr>
          <w:u w:val="single"/>
        </w:rPr>
        <w:t>Industrializada</w:t>
      </w:r>
      <w:r w:rsidRPr="00D40265">
        <w:t>: integrada por padres e hijos dentro de una sociedad industrializada de la época contemporánea. Esta ofrece desventajas ya que por necesidad de trabajo de la pareja y de otros miembros pasan mucho tiempo fuera del hogar</w:t>
      </w:r>
      <w:r w:rsidR="00DB093C" w:rsidRPr="00D40265">
        <w:t>.</w:t>
      </w:r>
      <w:r w:rsidR="005A2F4B">
        <w:t xml:space="preserve"> </w:t>
      </w:r>
      <w:r w:rsidR="005A2F4B">
        <w:rPr>
          <w:sz w:val="16"/>
        </w:rPr>
        <w:t>(12)</w:t>
      </w:r>
    </w:p>
    <w:p w:rsidR="007328EC" w:rsidRPr="00D40265" w:rsidRDefault="007328EC">
      <w:pPr>
        <w:spacing w:line="360" w:lineRule="auto"/>
        <w:jc w:val="both"/>
      </w:pPr>
    </w:p>
    <w:p w:rsidR="007328EC" w:rsidRPr="00D40265" w:rsidRDefault="007328EC" w:rsidP="00DB093C">
      <w:pPr>
        <w:spacing w:line="360" w:lineRule="auto"/>
        <w:ind w:firstLine="360"/>
        <w:jc w:val="both"/>
      </w:pPr>
      <w:r w:rsidRPr="00D40265">
        <w:lastRenderedPageBreak/>
        <w:t xml:space="preserve">Según el filósofo griego Aristóteles, entre los valores de la familia se encuentran los siguientes: </w:t>
      </w:r>
    </w:p>
    <w:p w:rsidR="00DB093C" w:rsidRPr="00D40265" w:rsidRDefault="00DB093C" w:rsidP="00DB093C">
      <w:pPr>
        <w:spacing w:line="360" w:lineRule="auto"/>
        <w:ind w:firstLine="360"/>
        <w:jc w:val="both"/>
      </w:pPr>
    </w:p>
    <w:p w:rsidR="007328EC" w:rsidRPr="00D40265" w:rsidRDefault="007328EC" w:rsidP="008E0818">
      <w:pPr>
        <w:numPr>
          <w:ilvl w:val="0"/>
          <w:numId w:val="11"/>
        </w:numPr>
        <w:spacing w:line="360" w:lineRule="auto"/>
        <w:jc w:val="both"/>
      </w:pPr>
      <w:r w:rsidRPr="00D40265">
        <w:t>Solidaridad: que se traduce en la disposición de saber dar y saber recibir.</w:t>
      </w:r>
    </w:p>
    <w:p w:rsidR="007328EC" w:rsidRPr="00D40265" w:rsidRDefault="007328EC" w:rsidP="008E0818">
      <w:pPr>
        <w:numPr>
          <w:ilvl w:val="0"/>
          <w:numId w:val="11"/>
        </w:numPr>
        <w:spacing w:line="360" w:lineRule="auto"/>
        <w:jc w:val="both"/>
      </w:pPr>
      <w:r w:rsidRPr="00D40265">
        <w:t>Gratitud: ante el don de la vida, de la aceptación, de la amistad, etc.</w:t>
      </w:r>
    </w:p>
    <w:p w:rsidR="007328EC" w:rsidRPr="00D40265" w:rsidRDefault="007328EC" w:rsidP="008E0818">
      <w:pPr>
        <w:numPr>
          <w:ilvl w:val="0"/>
          <w:numId w:val="11"/>
        </w:numPr>
        <w:spacing w:line="360" w:lineRule="auto"/>
        <w:jc w:val="both"/>
      </w:pPr>
      <w:r w:rsidRPr="00D40265">
        <w:t>Confianza y lealtad: que garantizan un ambiente de apertura y de cordialidad.</w:t>
      </w:r>
    </w:p>
    <w:p w:rsidR="007328EC" w:rsidRPr="00D40265" w:rsidRDefault="007328EC" w:rsidP="008E0818">
      <w:pPr>
        <w:numPr>
          <w:ilvl w:val="0"/>
          <w:numId w:val="11"/>
        </w:numPr>
        <w:spacing w:line="360" w:lineRule="auto"/>
        <w:jc w:val="both"/>
      </w:pPr>
      <w:r w:rsidRPr="00D40265">
        <w:t>Responsabilidad: la familia y la sociedad le pertenecen a todos, por lo que a cada uno le corresponde sacarlas adelante.</w:t>
      </w:r>
    </w:p>
    <w:p w:rsidR="007328EC" w:rsidRPr="00D40265" w:rsidRDefault="007328EC" w:rsidP="008E0818">
      <w:pPr>
        <w:numPr>
          <w:ilvl w:val="0"/>
          <w:numId w:val="11"/>
        </w:numPr>
        <w:spacing w:line="360" w:lineRule="auto"/>
        <w:jc w:val="both"/>
      </w:pPr>
      <w:r w:rsidRPr="00D40265">
        <w:t>Amistad: que es el fundamento de toda relación humana.</w:t>
      </w:r>
    </w:p>
    <w:p w:rsidR="00DB093C" w:rsidRPr="00D40265" w:rsidRDefault="007328EC" w:rsidP="008E0818">
      <w:pPr>
        <w:numPr>
          <w:ilvl w:val="0"/>
          <w:numId w:val="11"/>
        </w:numPr>
        <w:spacing w:line="360" w:lineRule="auto"/>
        <w:jc w:val="both"/>
      </w:pPr>
      <w:r w:rsidRPr="00D40265">
        <w:t>Honor y nobleza: que responden a las raíces históricas y afectivas que sustentan a la familia y a la patria, a las que representamos y por las que vivimos.</w:t>
      </w:r>
      <w:r w:rsidR="005A2F4B">
        <w:t xml:space="preserve"> </w:t>
      </w:r>
      <w:r w:rsidR="005A2F4B">
        <w:rPr>
          <w:sz w:val="16"/>
        </w:rPr>
        <w:t>(8)</w:t>
      </w:r>
    </w:p>
    <w:p w:rsidR="007661C1" w:rsidRPr="00D40265" w:rsidRDefault="007661C1" w:rsidP="007661C1">
      <w:pPr>
        <w:spacing w:line="360" w:lineRule="auto"/>
        <w:jc w:val="both"/>
      </w:pPr>
    </w:p>
    <w:p w:rsidR="00DB093C" w:rsidRPr="00D40265" w:rsidRDefault="007661C1" w:rsidP="007661C1">
      <w:pPr>
        <w:spacing w:line="360" w:lineRule="auto"/>
        <w:jc w:val="both"/>
        <w:rPr>
          <w:b/>
        </w:rPr>
      </w:pPr>
      <w:r w:rsidRPr="00D40265">
        <w:rPr>
          <w:b/>
        </w:rPr>
        <w:t>Marco Judicial</w:t>
      </w:r>
    </w:p>
    <w:p w:rsidR="007661C1" w:rsidRPr="00D40265" w:rsidRDefault="007661C1" w:rsidP="007661C1">
      <w:pPr>
        <w:spacing w:line="360" w:lineRule="auto"/>
        <w:jc w:val="both"/>
        <w:rPr>
          <w:b/>
        </w:rPr>
      </w:pPr>
    </w:p>
    <w:p w:rsidR="007328EC" w:rsidRPr="00D40265" w:rsidRDefault="007328EC" w:rsidP="007661C1">
      <w:pPr>
        <w:spacing w:line="360" w:lineRule="auto"/>
        <w:ind w:firstLine="708"/>
        <w:jc w:val="both"/>
      </w:pPr>
      <w:r w:rsidRPr="00D40265">
        <w:t>Las personas viviendo con VIH-SIDA, sus familiares y allegados tienen derecho</w:t>
      </w:r>
      <w:r w:rsidR="007661C1" w:rsidRPr="00D40265">
        <w:t>, según la ley,</w:t>
      </w:r>
      <w:r w:rsidRPr="00D40265">
        <w:t xml:space="preserve"> a:</w:t>
      </w:r>
    </w:p>
    <w:p w:rsidR="007328EC" w:rsidRPr="00D40265" w:rsidRDefault="007328EC">
      <w:pPr>
        <w:spacing w:line="360" w:lineRule="auto"/>
        <w:jc w:val="both"/>
      </w:pPr>
      <w:r w:rsidRPr="00D40265">
        <w:rPr>
          <w:u w:val="single"/>
        </w:rPr>
        <w:t>Atención integral en salud</w:t>
      </w:r>
      <w:r w:rsidR="007661C1" w:rsidRPr="00D40265">
        <w:t>.</w:t>
      </w:r>
    </w:p>
    <w:p w:rsidR="007328EC" w:rsidRPr="00D40265" w:rsidRDefault="007328EC" w:rsidP="007661C1">
      <w:pPr>
        <w:spacing w:line="360" w:lineRule="auto"/>
        <w:ind w:firstLine="708"/>
        <w:jc w:val="both"/>
      </w:pPr>
      <w:r w:rsidRPr="00D40265">
        <w:t>Art. 4.- Se reconoce a toda persona viviendo con VIH-SIDA el derecho a recibir asistencia sanitaria, tratamiento médico, quirúrgico y de consejería y en general, atención integral en salud.</w:t>
      </w:r>
    </w:p>
    <w:p w:rsidR="007328EC" w:rsidRPr="00D40265" w:rsidRDefault="007328EC">
      <w:pPr>
        <w:spacing w:line="360" w:lineRule="auto"/>
        <w:jc w:val="both"/>
      </w:pPr>
    </w:p>
    <w:p w:rsidR="007328EC" w:rsidRPr="00D40265" w:rsidRDefault="007328EC">
      <w:pPr>
        <w:spacing w:line="360" w:lineRule="auto"/>
        <w:jc w:val="both"/>
        <w:rPr>
          <w:u w:val="single"/>
        </w:rPr>
      </w:pPr>
      <w:r w:rsidRPr="00D40265">
        <w:rPr>
          <w:u w:val="single"/>
        </w:rPr>
        <w:t>Derecho a med</w:t>
      </w:r>
      <w:r w:rsidR="007661C1" w:rsidRPr="00D40265">
        <w:rPr>
          <w:u w:val="single"/>
        </w:rPr>
        <w:t>icamentos.</w:t>
      </w:r>
    </w:p>
    <w:p w:rsidR="007328EC" w:rsidRPr="00D40265" w:rsidRDefault="007328EC" w:rsidP="007661C1">
      <w:pPr>
        <w:spacing w:line="360" w:lineRule="auto"/>
        <w:ind w:firstLine="708"/>
        <w:jc w:val="both"/>
      </w:pPr>
      <w:r w:rsidRPr="00D40265">
        <w:t>Art. 5.-  También se reconoce a las personas viviendo con VIH-SIDA el derecho a recibir oportunamente y bajo estricto control del calidad, los medicamentos que le prescriba el medico tratante en la red de establecimientos que presten servicios de salud.</w:t>
      </w:r>
    </w:p>
    <w:p w:rsidR="007328EC" w:rsidRPr="00D40265" w:rsidRDefault="007328EC">
      <w:pPr>
        <w:spacing w:line="360" w:lineRule="auto"/>
        <w:jc w:val="both"/>
      </w:pPr>
    </w:p>
    <w:p w:rsidR="007328EC" w:rsidRPr="00D40265" w:rsidRDefault="007328EC">
      <w:pPr>
        <w:spacing w:line="360" w:lineRule="auto"/>
        <w:jc w:val="both"/>
        <w:rPr>
          <w:u w:val="single"/>
        </w:rPr>
      </w:pPr>
      <w:r w:rsidRPr="00D40265">
        <w:rPr>
          <w:u w:val="single"/>
        </w:rPr>
        <w:t>No dis</w:t>
      </w:r>
      <w:r w:rsidR="007661C1" w:rsidRPr="00D40265">
        <w:rPr>
          <w:u w:val="single"/>
        </w:rPr>
        <w:t>criminación, equidad e igualdad.</w:t>
      </w:r>
    </w:p>
    <w:p w:rsidR="007328EC" w:rsidRPr="00D40265" w:rsidRDefault="007328EC" w:rsidP="007661C1">
      <w:pPr>
        <w:spacing w:line="360" w:lineRule="auto"/>
        <w:ind w:firstLine="708"/>
        <w:jc w:val="both"/>
      </w:pPr>
      <w:r w:rsidRPr="00D40265">
        <w:t xml:space="preserve">Art. 6.- El respeto a los principios y derechos de no discriminación, equidad e igualdad que prescribe la ley a favor de las personas viviendo con VIH-SIDA, sus familiares y allegados, implica que en las políticas institucionales de salud, en su ejecución y en la prestación de los servicios de asistencia a cargo del Estado, de instituciones oficiales autónomas o de entidades </w:t>
      </w:r>
      <w:r w:rsidRPr="00D40265">
        <w:lastRenderedPageBreak/>
        <w:t xml:space="preserve">privadas no se observaran </w:t>
      </w:r>
      <w:r w:rsidR="005A2F4B" w:rsidRPr="00D40265">
        <w:t>prácticas</w:t>
      </w:r>
      <w:r w:rsidRPr="00D40265">
        <w:t xml:space="preserve"> discriminatorias o estigmatizantes, ni se podrán establecer prioridades en razón de la edad, nacionalidad, raza, religión, sexo, orientación sexual, ocupación o condiciones socioeconómicas de las personas que viven con el virus de inmunodeficiencia humana, en lo concerniente a su tratamiento </w:t>
      </w:r>
      <w:r w:rsidR="005A2F4B" w:rsidRPr="00D40265">
        <w:t>médico</w:t>
      </w:r>
      <w:r w:rsidRPr="00D40265">
        <w:t xml:space="preserve">, quirúrgico, asistencia sanitaria, consejería, calidad de la atención, suministro oportuno de medicamentos, medidas preventivas que impidan o </w:t>
      </w:r>
      <w:r w:rsidR="0076087E" w:rsidRPr="00D40265">
        <w:t>retrasen</w:t>
      </w:r>
      <w:r w:rsidRPr="00D40265">
        <w:t xml:space="preserve"> la progresividad de la infección, ni en la prestación de cualquier otro servicio de asistencia.</w:t>
      </w:r>
    </w:p>
    <w:p w:rsidR="007328EC" w:rsidRPr="00D40265" w:rsidRDefault="007328EC">
      <w:pPr>
        <w:spacing w:line="360" w:lineRule="auto"/>
        <w:jc w:val="both"/>
      </w:pPr>
    </w:p>
    <w:p w:rsidR="007328EC" w:rsidRPr="00D40265" w:rsidRDefault="007661C1">
      <w:pPr>
        <w:spacing w:line="360" w:lineRule="auto"/>
        <w:jc w:val="both"/>
        <w:rPr>
          <w:u w:val="single"/>
        </w:rPr>
      </w:pPr>
      <w:r w:rsidRPr="00D40265">
        <w:rPr>
          <w:u w:val="single"/>
        </w:rPr>
        <w:t>Consejería.</w:t>
      </w:r>
    </w:p>
    <w:p w:rsidR="007328EC" w:rsidRPr="00D40265" w:rsidRDefault="007328EC" w:rsidP="007661C1">
      <w:pPr>
        <w:spacing w:line="360" w:lineRule="auto"/>
        <w:ind w:firstLine="708"/>
        <w:jc w:val="both"/>
      </w:pPr>
      <w:r w:rsidRPr="00D40265">
        <w:t xml:space="preserve">Art. 7.- Para brindar la consejería que debe prestarse a toda persona viviendo con VIH-SIDA, a su pareja, familiares y allegados, además de las recomendaciones contenidas en las políticas institucionales de salud, también se tomaran en cuenta las normas o recomendaciones internacionales que para tal efecto sean emitidas por </w:t>
      </w:r>
      <w:smartTag w:uri="urn:schemas-microsoft-com:office:smarttags" w:element="PersonName">
        <w:smartTagPr>
          <w:attr w:name="ProductID" w:val="la OMS"/>
        </w:smartTagPr>
        <w:r w:rsidRPr="00D40265">
          <w:t>la OMS</w:t>
        </w:r>
      </w:smartTag>
      <w:r w:rsidRPr="00D40265">
        <w:t xml:space="preserve"> y </w:t>
      </w:r>
      <w:smartTag w:uri="urn:schemas-microsoft-com:office:smarttags" w:element="PersonName">
        <w:smartTagPr>
          <w:attr w:name="ProductID" w:val="la OPS."/>
        </w:smartTagPr>
        <w:r w:rsidRPr="00D40265">
          <w:t>la OPS.</w:t>
        </w:r>
      </w:smartTag>
    </w:p>
    <w:p w:rsidR="001C2CE7" w:rsidRPr="00D40265" w:rsidRDefault="001C2CE7">
      <w:pPr>
        <w:spacing w:line="360" w:lineRule="auto"/>
        <w:jc w:val="both"/>
        <w:rPr>
          <w:lang w:val="es-GT"/>
        </w:rPr>
      </w:pPr>
    </w:p>
    <w:p w:rsidR="001C2CE7" w:rsidRPr="00D40265" w:rsidRDefault="007328EC">
      <w:pPr>
        <w:spacing w:line="360" w:lineRule="auto"/>
        <w:jc w:val="both"/>
        <w:rPr>
          <w:lang w:val="es-GT"/>
        </w:rPr>
      </w:pPr>
      <w:r w:rsidRPr="00D40265">
        <w:rPr>
          <w:u w:val="single"/>
          <w:lang w:val="es-GT"/>
        </w:rPr>
        <w:t>Confidencialidad</w:t>
      </w:r>
      <w:r w:rsidR="007661C1" w:rsidRPr="00D40265">
        <w:rPr>
          <w:u w:val="single"/>
          <w:lang w:val="es-GT"/>
        </w:rPr>
        <w:t>.</w:t>
      </w:r>
    </w:p>
    <w:p w:rsidR="007328EC" w:rsidRPr="00D40265" w:rsidRDefault="007328EC" w:rsidP="007661C1">
      <w:pPr>
        <w:spacing w:line="360" w:lineRule="auto"/>
        <w:ind w:firstLine="708"/>
        <w:jc w:val="both"/>
        <w:rPr>
          <w:lang w:val="es-GT"/>
        </w:rPr>
      </w:pPr>
      <w:r w:rsidRPr="00D40265">
        <w:rPr>
          <w:lang w:val="es-GT"/>
        </w:rPr>
        <w:t>Art. 8.- El principio y derecho de confidencialidad que prescribe la  ley, además de lo que en ella se establece, también implica:</w:t>
      </w:r>
    </w:p>
    <w:p w:rsidR="007328EC" w:rsidRPr="00D40265" w:rsidRDefault="007661C1" w:rsidP="008E0818">
      <w:pPr>
        <w:numPr>
          <w:ilvl w:val="0"/>
          <w:numId w:val="2"/>
        </w:numPr>
        <w:spacing w:line="360" w:lineRule="auto"/>
        <w:jc w:val="both"/>
        <w:rPr>
          <w:lang w:val="es-GT"/>
        </w:rPr>
      </w:pPr>
      <w:r w:rsidRPr="00D40265">
        <w:rPr>
          <w:lang w:val="es-GT"/>
        </w:rPr>
        <w:t>Q</w:t>
      </w:r>
      <w:r w:rsidR="007328EC" w:rsidRPr="00D40265">
        <w:rPr>
          <w:lang w:val="es-GT"/>
        </w:rPr>
        <w:t xml:space="preserve">ue el expediente, ficha o registro medico de toda persona viviendo con VIH-SIDA, deberá manejarse bajo estricta medidas de confidencialidad y en total observancia a las disposiciones legales y reglamentarias que rigen en hospitales, laboratorios o establecimientos de salud públicos o privados, de manera tal que se impida el acceso a la información contenida en ellos, a personas que no estén involucradas directamente en la atención del paciente; </w:t>
      </w:r>
    </w:p>
    <w:p w:rsidR="007328EC" w:rsidRDefault="007328EC" w:rsidP="008E0818">
      <w:pPr>
        <w:numPr>
          <w:ilvl w:val="0"/>
          <w:numId w:val="2"/>
        </w:numPr>
        <w:spacing w:line="360" w:lineRule="auto"/>
        <w:jc w:val="both"/>
        <w:rPr>
          <w:lang w:val="es-GT"/>
        </w:rPr>
      </w:pPr>
      <w:r w:rsidRPr="00D40265">
        <w:rPr>
          <w:lang w:val="es-GT"/>
        </w:rPr>
        <w:t xml:space="preserve">Que el personal </w:t>
      </w:r>
      <w:r w:rsidR="005A2F4B" w:rsidRPr="00D40265">
        <w:rPr>
          <w:lang w:val="es-GT"/>
        </w:rPr>
        <w:t>médico</w:t>
      </w:r>
      <w:r w:rsidRPr="00D40265">
        <w:rPr>
          <w:lang w:val="es-GT"/>
        </w:rPr>
        <w:t>, paramédico, técnicos, auxiliares, personal de enfermería y cualquier otro personal de los hospitales, laboratorios o establecimientos de salud publico y privado que brinden atención a personas viviendo con VIH-SIDA, deberán abstenerse de comunicar a personas que no estén involucradas directame</w:t>
      </w:r>
      <w:r w:rsidR="00607BBF" w:rsidRPr="00D40265">
        <w:rPr>
          <w:lang w:val="es-GT"/>
        </w:rPr>
        <w:t>nte en la atención del paciente,</w:t>
      </w:r>
      <w:r w:rsidRPr="00D40265">
        <w:rPr>
          <w:lang w:val="es-GT"/>
        </w:rPr>
        <w:t xml:space="preserve"> la condición serológica de este, el resultado del diagnostico y la progresividad de la infección; y </w:t>
      </w:r>
    </w:p>
    <w:p w:rsidR="007328EC" w:rsidRDefault="007328EC" w:rsidP="00D91586">
      <w:pPr>
        <w:numPr>
          <w:ilvl w:val="0"/>
          <w:numId w:val="2"/>
        </w:numPr>
        <w:spacing w:line="360" w:lineRule="auto"/>
        <w:jc w:val="both"/>
        <w:rPr>
          <w:lang w:val="es-GT"/>
        </w:rPr>
      </w:pPr>
      <w:r w:rsidRPr="00D40265">
        <w:rPr>
          <w:lang w:val="es-GT"/>
        </w:rPr>
        <w:t xml:space="preserve">Que los miembros de los equipos multidisciplinarios que brinden asistencia domiciliaria a las personas que viven con el VIH-SIDA, a la pareja, familiares o allegados de estas, </w:t>
      </w:r>
      <w:r w:rsidRPr="00D40265">
        <w:rPr>
          <w:lang w:val="es-GT"/>
        </w:rPr>
        <w:lastRenderedPageBreak/>
        <w:t>deberán actuar de conformidad con lo establecido en los protocolos de ate</w:t>
      </w:r>
      <w:r w:rsidR="00607BBF" w:rsidRPr="00D40265">
        <w:rPr>
          <w:lang w:val="es-GT"/>
        </w:rPr>
        <w:t xml:space="preserve">nción y abstenerse de informar </w:t>
      </w:r>
      <w:r w:rsidRPr="00D40265">
        <w:rPr>
          <w:lang w:val="es-GT"/>
        </w:rPr>
        <w:t>o comentar a cualquier otra persona el propósito de las visitas que realicen para prestar dicha asistencia.</w:t>
      </w:r>
    </w:p>
    <w:p w:rsidR="00D91586" w:rsidRPr="00D40265" w:rsidRDefault="00D91586" w:rsidP="00D91586">
      <w:pPr>
        <w:spacing w:line="360" w:lineRule="auto"/>
        <w:ind w:left="360"/>
        <w:jc w:val="both"/>
        <w:rPr>
          <w:lang w:val="es-GT"/>
        </w:rPr>
      </w:pPr>
    </w:p>
    <w:p w:rsidR="007328EC" w:rsidRPr="00D40265" w:rsidRDefault="007328EC" w:rsidP="007661C1">
      <w:pPr>
        <w:spacing w:line="360" w:lineRule="auto"/>
        <w:jc w:val="both"/>
        <w:rPr>
          <w:u w:val="single"/>
          <w:lang w:val="es-GT"/>
        </w:rPr>
      </w:pPr>
      <w:r w:rsidRPr="00D40265">
        <w:rPr>
          <w:u w:val="single"/>
          <w:lang w:val="es-GT"/>
        </w:rPr>
        <w:t>Acceso a</w:t>
      </w:r>
      <w:r w:rsidR="007661C1" w:rsidRPr="00D40265">
        <w:rPr>
          <w:u w:val="single"/>
          <w:lang w:val="es-GT"/>
        </w:rPr>
        <w:t>l trabajo y estabilidad laboral.</w:t>
      </w:r>
    </w:p>
    <w:p w:rsidR="007328EC" w:rsidRDefault="007328EC" w:rsidP="00D91586">
      <w:pPr>
        <w:spacing w:line="360" w:lineRule="auto"/>
        <w:ind w:left="360" w:firstLine="348"/>
        <w:jc w:val="both"/>
        <w:rPr>
          <w:lang w:val="es-GT"/>
        </w:rPr>
      </w:pPr>
      <w:r w:rsidRPr="00D40265">
        <w:rPr>
          <w:lang w:val="es-GT"/>
        </w:rPr>
        <w:t>Art. 9.- Se reconoce a toda persona viviendo con VIH-SIDA el derecho de acceso a un puesto de trabajo que no conlleve contactos de riesgo, en igualdad de oportunidades y condiciones.</w:t>
      </w:r>
    </w:p>
    <w:p w:rsidR="00D91586" w:rsidRPr="00D40265" w:rsidRDefault="00D91586" w:rsidP="00D91586">
      <w:pPr>
        <w:spacing w:line="360" w:lineRule="auto"/>
        <w:ind w:left="360" w:firstLine="348"/>
        <w:jc w:val="both"/>
        <w:rPr>
          <w:lang w:val="es-GT"/>
        </w:rPr>
      </w:pPr>
    </w:p>
    <w:p w:rsidR="007328EC" w:rsidRPr="00D40265" w:rsidRDefault="007661C1" w:rsidP="007661C1">
      <w:pPr>
        <w:spacing w:line="360" w:lineRule="auto"/>
        <w:jc w:val="both"/>
        <w:rPr>
          <w:u w:val="single"/>
          <w:lang w:val="es-GT"/>
        </w:rPr>
      </w:pPr>
      <w:r w:rsidRPr="00D40265">
        <w:rPr>
          <w:u w:val="single"/>
          <w:lang w:val="es-GT"/>
        </w:rPr>
        <w:t>Acceso a la educación.</w:t>
      </w:r>
    </w:p>
    <w:p w:rsidR="007328EC" w:rsidRPr="00D40265" w:rsidRDefault="007328EC" w:rsidP="007661C1">
      <w:pPr>
        <w:spacing w:line="360" w:lineRule="auto"/>
        <w:ind w:firstLine="708"/>
        <w:jc w:val="both"/>
        <w:rPr>
          <w:lang w:val="es-GT"/>
        </w:rPr>
      </w:pPr>
      <w:r w:rsidRPr="00D40265">
        <w:rPr>
          <w:lang w:val="es-GT"/>
        </w:rPr>
        <w:t xml:space="preserve">Art. 11.- El derecho de acceso a la educación </w:t>
      </w:r>
      <w:r w:rsidR="00153EDE" w:rsidRPr="00D40265">
        <w:rPr>
          <w:lang w:val="es-GT"/>
        </w:rPr>
        <w:t>pública</w:t>
      </w:r>
      <w:r w:rsidR="007661C1" w:rsidRPr="00D40265">
        <w:rPr>
          <w:lang w:val="es-GT"/>
        </w:rPr>
        <w:t xml:space="preserve"> o privada y a no ser </w:t>
      </w:r>
      <w:r w:rsidRPr="00D40265">
        <w:rPr>
          <w:lang w:val="es-GT"/>
        </w:rPr>
        <w:t>excluidas de ellas en razón de la infección, y esto implica:</w:t>
      </w:r>
    </w:p>
    <w:p w:rsidR="007328EC" w:rsidRPr="00D40265" w:rsidRDefault="007661C1" w:rsidP="008E0818">
      <w:pPr>
        <w:numPr>
          <w:ilvl w:val="0"/>
          <w:numId w:val="3"/>
        </w:numPr>
        <w:spacing w:line="360" w:lineRule="auto"/>
        <w:jc w:val="both"/>
        <w:rPr>
          <w:lang w:val="es-GT"/>
        </w:rPr>
      </w:pPr>
      <w:r w:rsidRPr="00D40265">
        <w:rPr>
          <w:lang w:val="es-GT"/>
        </w:rPr>
        <w:t>Q</w:t>
      </w:r>
      <w:r w:rsidR="007328EC" w:rsidRPr="00D40265">
        <w:rPr>
          <w:lang w:val="es-GT"/>
        </w:rPr>
        <w:t>ue para el acceso a la educación formal o informal en cualquiera de sus niveles, ya sea en instituciones o centros educativos públicos y privados, las Personas Viviendo con VIH-SIDA (PVVS) tendrán iguales oportunidades y estarán sometidas a las mismas normas, requisitos, exigencias o condiciones; y</w:t>
      </w:r>
    </w:p>
    <w:p w:rsidR="007328EC" w:rsidRDefault="007661C1" w:rsidP="008E0818">
      <w:pPr>
        <w:numPr>
          <w:ilvl w:val="0"/>
          <w:numId w:val="3"/>
        </w:numPr>
        <w:spacing w:line="360" w:lineRule="auto"/>
        <w:jc w:val="both"/>
        <w:rPr>
          <w:lang w:val="es-GT"/>
        </w:rPr>
      </w:pPr>
      <w:r w:rsidRPr="00D40265">
        <w:rPr>
          <w:lang w:val="es-GT"/>
        </w:rPr>
        <w:t>Q</w:t>
      </w:r>
      <w:r w:rsidR="007328EC" w:rsidRPr="00D40265">
        <w:rPr>
          <w:lang w:val="es-GT"/>
        </w:rPr>
        <w:t>ue las instituciones o centros educativos públicos o privados de cualquier nivel, no podrán discriminar a las PVVS en razón de la infección y tendrán la obligación de garantizar la confidencialidad sobre la condición serológica de sus estudiantes, la de los padres, madres, hijos y demás familiares seropositivos de estos y la de su pareja seropositiva.</w:t>
      </w:r>
    </w:p>
    <w:p w:rsidR="0076087E" w:rsidRDefault="0076087E" w:rsidP="007661C1">
      <w:pPr>
        <w:spacing w:line="360" w:lineRule="auto"/>
        <w:jc w:val="both"/>
        <w:rPr>
          <w:u w:val="single"/>
          <w:lang w:val="es-GT"/>
        </w:rPr>
      </w:pPr>
    </w:p>
    <w:p w:rsidR="007328EC" w:rsidRPr="00D40265" w:rsidRDefault="007328EC" w:rsidP="007661C1">
      <w:pPr>
        <w:spacing w:line="360" w:lineRule="auto"/>
        <w:jc w:val="both"/>
        <w:rPr>
          <w:u w:val="single"/>
          <w:lang w:val="es-GT"/>
        </w:rPr>
      </w:pPr>
      <w:r w:rsidRPr="00D40265">
        <w:rPr>
          <w:u w:val="single"/>
          <w:lang w:val="es-GT"/>
        </w:rPr>
        <w:t>Participaci</w:t>
      </w:r>
      <w:r w:rsidR="007661C1" w:rsidRPr="00D40265">
        <w:rPr>
          <w:u w:val="single"/>
          <w:lang w:val="es-GT"/>
        </w:rPr>
        <w:t>ón, organización y congregación.</w:t>
      </w:r>
    </w:p>
    <w:p w:rsidR="00FD51DB" w:rsidRDefault="007328EC" w:rsidP="00D91586">
      <w:pPr>
        <w:spacing w:line="360" w:lineRule="auto"/>
        <w:ind w:firstLine="709"/>
        <w:jc w:val="both"/>
        <w:rPr>
          <w:lang w:val="es-GT"/>
        </w:rPr>
      </w:pPr>
      <w:r w:rsidRPr="00D40265">
        <w:rPr>
          <w:lang w:val="es-GT"/>
        </w:rPr>
        <w:t>Art. 12.- Los derechos de Participación, organización y congregación que a favor de las PVVS se establecen en el articulo 5 literal E de la ley, no estarán limitados a ser ejercidos únicamente con otras PVVS, sino que también podrán ejercerlos juntamente con otras personas que no tengan en su organismo el VIH-SIDA.</w:t>
      </w:r>
    </w:p>
    <w:p w:rsidR="00D91586" w:rsidRPr="00D91586" w:rsidRDefault="00D91586" w:rsidP="00D91586">
      <w:pPr>
        <w:spacing w:line="360" w:lineRule="auto"/>
        <w:ind w:firstLine="709"/>
        <w:jc w:val="both"/>
        <w:rPr>
          <w:lang w:val="es-GT"/>
        </w:rPr>
      </w:pPr>
    </w:p>
    <w:p w:rsidR="007328EC" w:rsidRPr="00D40265" w:rsidRDefault="007661C1" w:rsidP="007661C1">
      <w:pPr>
        <w:spacing w:line="360" w:lineRule="auto"/>
        <w:jc w:val="both"/>
        <w:rPr>
          <w:u w:val="single"/>
          <w:lang w:val="es-GT"/>
        </w:rPr>
      </w:pPr>
      <w:r w:rsidRPr="00D40265">
        <w:rPr>
          <w:u w:val="single"/>
          <w:lang w:val="es-GT"/>
        </w:rPr>
        <w:t>Derecho a la familia.</w:t>
      </w:r>
    </w:p>
    <w:p w:rsidR="007328EC" w:rsidRPr="00D40265" w:rsidRDefault="007328EC" w:rsidP="007661C1">
      <w:pPr>
        <w:spacing w:line="360" w:lineRule="auto"/>
        <w:ind w:firstLine="708"/>
        <w:jc w:val="both"/>
        <w:rPr>
          <w:lang w:val="es-GT"/>
        </w:rPr>
      </w:pPr>
      <w:r w:rsidRPr="00D40265">
        <w:rPr>
          <w:lang w:val="es-GT"/>
        </w:rPr>
        <w:t>Art. 13.- Se reconoce a toda persona humana el derecho social a la familia. Así mismo no se les podrá obligar, presionar o inducir de ninguna forma a esterilizarse.</w:t>
      </w:r>
      <w:r w:rsidR="005A2F4B">
        <w:rPr>
          <w:lang w:val="es-GT"/>
        </w:rPr>
        <w:t xml:space="preserve"> </w:t>
      </w:r>
      <w:r w:rsidR="005A2F4B">
        <w:rPr>
          <w:sz w:val="16"/>
        </w:rPr>
        <w:t>(13)</w:t>
      </w:r>
      <w:r w:rsidRPr="00D40265">
        <w:rPr>
          <w:lang w:val="es-GT"/>
        </w:rPr>
        <w:t xml:space="preserve"> </w:t>
      </w:r>
    </w:p>
    <w:p w:rsidR="007328EC" w:rsidRPr="00D40265" w:rsidRDefault="007328EC" w:rsidP="00D91586">
      <w:pPr>
        <w:pStyle w:val="Ttulo2"/>
        <w:spacing w:line="360" w:lineRule="auto"/>
      </w:pPr>
      <w:bookmarkStart w:id="4" w:name="_Toc234168453"/>
      <w:r w:rsidRPr="00D40265">
        <w:lastRenderedPageBreak/>
        <w:t>DISEÑO METODOLOGICO</w:t>
      </w:r>
      <w:r w:rsidR="00536783" w:rsidRPr="00D40265">
        <w:t>.</w:t>
      </w:r>
      <w:bookmarkEnd w:id="4"/>
    </w:p>
    <w:p w:rsidR="007661C1" w:rsidRPr="00D40265" w:rsidRDefault="007661C1">
      <w:pPr>
        <w:spacing w:line="360" w:lineRule="auto"/>
        <w:jc w:val="both"/>
        <w:rPr>
          <w:b/>
          <w:bCs/>
          <w:iCs/>
          <w:u w:val="single"/>
        </w:rPr>
      </w:pPr>
    </w:p>
    <w:p w:rsidR="007328EC" w:rsidRPr="00D40265" w:rsidRDefault="007328EC">
      <w:pPr>
        <w:spacing w:line="360" w:lineRule="auto"/>
        <w:jc w:val="both"/>
        <w:rPr>
          <w:b/>
          <w:i/>
          <w:u w:val="single"/>
        </w:rPr>
      </w:pPr>
      <w:r w:rsidRPr="00D40265">
        <w:rPr>
          <w:b/>
          <w:bCs/>
          <w:iCs/>
          <w:u w:val="single"/>
        </w:rPr>
        <w:t>Tipo de Estudio:</w:t>
      </w:r>
    </w:p>
    <w:p w:rsidR="007661C1" w:rsidRPr="00D40265" w:rsidRDefault="007661C1" w:rsidP="007661C1">
      <w:pPr>
        <w:spacing w:line="360" w:lineRule="auto"/>
        <w:ind w:firstLine="708"/>
        <w:jc w:val="both"/>
      </w:pPr>
    </w:p>
    <w:p w:rsidR="007328EC" w:rsidRPr="00D40265" w:rsidRDefault="00C91BCF" w:rsidP="007661C1">
      <w:pPr>
        <w:spacing w:line="360" w:lineRule="auto"/>
        <w:ind w:firstLine="708"/>
        <w:jc w:val="both"/>
      </w:pPr>
      <w:r w:rsidRPr="00D40265">
        <w:t>Este</w:t>
      </w:r>
      <w:r w:rsidR="00F65159">
        <w:t xml:space="preserve"> </w:t>
      </w:r>
      <w:r w:rsidR="007328EC" w:rsidRPr="00D91586">
        <w:t>estudi</w:t>
      </w:r>
      <w:r w:rsidR="002F3E7E" w:rsidRPr="00D91586">
        <w:t>o es de tipo descriptivo</w:t>
      </w:r>
      <w:r w:rsidRPr="00D91586">
        <w:t xml:space="preserve">, </w:t>
      </w:r>
      <w:r w:rsidR="001E7010" w:rsidRPr="00D91586">
        <w:t>transversal</w:t>
      </w:r>
      <w:r w:rsidR="007661C1" w:rsidRPr="00D91586">
        <w:t>,</w:t>
      </w:r>
      <w:r w:rsidR="001E7010" w:rsidRPr="00D91586">
        <w:t xml:space="preserve"> con enfoque cuali</w:t>
      </w:r>
      <w:r w:rsidR="00D91586">
        <w:t>cuanti</w:t>
      </w:r>
      <w:r w:rsidR="001E7010" w:rsidRPr="00D91586">
        <w:t xml:space="preserve">tativo, </w:t>
      </w:r>
      <w:r w:rsidR="000A702B" w:rsidRPr="00D91586">
        <w:t>que se realizo en el departamento de Usulután</w:t>
      </w:r>
      <w:r w:rsidR="00F65159">
        <w:t xml:space="preserve"> </w:t>
      </w:r>
      <w:r w:rsidR="00D91586">
        <w:t xml:space="preserve">en el </w:t>
      </w:r>
      <w:r w:rsidR="001F579A">
        <w:t xml:space="preserve">año </w:t>
      </w:r>
      <w:r w:rsidR="00D91586">
        <w:t>2010</w:t>
      </w:r>
      <w:r w:rsidR="000A702B" w:rsidRPr="00D91586">
        <w:t>,</w:t>
      </w:r>
      <w:r w:rsidR="0076087E">
        <w:t xml:space="preserve"> </w:t>
      </w:r>
      <w:r w:rsidR="007661C1" w:rsidRPr="00D91586">
        <w:t xml:space="preserve">y </w:t>
      </w:r>
      <w:r w:rsidRPr="00D91586">
        <w:t>pretendió</w:t>
      </w:r>
      <w:r w:rsidR="007328EC" w:rsidRPr="00D91586">
        <w:t xml:space="preserve"> profundizar en la comprensión del fenómeno estudiado, el cual siempre deberá corresponder a una característica, atributo o cualidad del ser humano, expresado en su vida cotidiana, por lo que el concepto de cotidianidad constituye uno de los aspectos metodológicos fundamentales de este enfoque de investigación</w:t>
      </w:r>
      <w:r w:rsidR="004E5F50" w:rsidRPr="0076087E">
        <w:rPr>
          <w:rStyle w:val="Refdenotaalfinal"/>
          <w:color w:val="FFFFFF" w:themeColor="background1"/>
        </w:rPr>
        <w:endnoteReference w:id="2"/>
      </w:r>
      <w:r w:rsidR="007328EC" w:rsidRPr="00D91586">
        <w:t>.</w:t>
      </w:r>
      <w:r w:rsidR="005A2F4B">
        <w:t xml:space="preserve"> </w:t>
      </w:r>
      <w:r w:rsidR="005A2F4B">
        <w:rPr>
          <w:sz w:val="16"/>
        </w:rPr>
        <w:t>(15)</w:t>
      </w:r>
    </w:p>
    <w:p w:rsidR="001E7010" w:rsidRPr="00D40265" w:rsidRDefault="001E7010">
      <w:pPr>
        <w:spacing w:line="360" w:lineRule="auto"/>
        <w:jc w:val="both"/>
        <w:rPr>
          <w:b/>
          <w:bCs/>
          <w:iCs/>
          <w:u w:val="single"/>
        </w:rPr>
      </w:pPr>
    </w:p>
    <w:p w:rsidR="007328EC" w:rsidRPr="00D40265" w:rsidRDefault="007328EC">
      <w:pPr>
        <w:spacing w:line="360" w:lineRule="auto"/>
        <w:jc w:val="both"/>
        <w:rPr>
          <w:b/>
          <w:i/>
          <w:u w:val="single"/>
        </w:rPr>
      </w:pPr>
      <w:r w:rsidRPr="00D40265">
        <w:rPr>
          <w:b/>
          <w:bCs/>
          <w:iCs/>
          <w:u w:val="single"/>
        </w:rPr>
        <w:t xml:space="preserve">Grupo poblacional:  </w:t>
      </w:r>
    </w:p>
    <w:p w:rsidR="007328EC" w:rsidRPr="00D40265" w:rsidRDefault="007328EC" w:rsidP="0070008A">
      <w:pPr>
        <w:spacing w:line="360" w:lineRule="auto"/>
        <w:ind w:firstLine="708"/>
        <w:jc w:val="both"/>
      </w:pPr>
      <w:r w:rsidRPr="00D40265">
        <w:t xml:space="preserve">Las </w:t>
      </w:r>
      <w:r w:rsidR="00D91586">
        <w:t xml:space="preserve"> 40 </w:t>
      </w:r>
      <w:r w:rsidRPr="00D40265">
        <w:t xml:space="preserve">familias </w:t>
      </w:r>
      <w:r w:rsidR="00E13043" w:rsidRPr="00D40265">
        <w:t xml:space="preserve">de los pacientes viviendo con </w:t>
      </w:r>
      <w:r w:rsidR="0015124F" w:rsidRPr="00D40265">
        <w:t>VIH</w:t>
      </w:r>
      <w:r w:rsidR="00E13043" w:rsidRPr="00D40265">
        <w:t xml:space="preserve">-SIDA </w:t>
      </w:r>
      <w:r w:rsidR="00D91586">
        <w:t xml:space="preserve">de los municipios de Ciudad El Triunfo, Santiago de </w:t>
      </w:r>
      <w:r w:rsidR="0076087E">
        <w:t>María</w:t>
      </w:r>
      <w:r w:rsidR="00D91586">
        <w:t xml:space="preserve"> y Nueva Granada, </w:t>
      </w:r>
      <w:r w:rsidRPr="00D40265">
        <w:t xml:space="preserve"> Departamento de </w:t>
      </w:r>
      <w:r w:rsidR="000A702B" w:rsidRPr="00D40265">
        <w:t>Usulután</w:t>
      </w:r>
      <w:r w:rsidRPr="00D40265">
        <w:t>.</w:t>
      </w:r>
    </w:p>
    <w:p w:rsidR="007328EC" w:rsidRPr="00D40265" w:rsidRDefault="007328EC">
      <w:pPr>
        <w:spacing w:line="360" w:lineRule="auto"/>
        <w:jc w:val="both"/>
      </w:pPr>
    </w:p>
    <w:p w:rsidR="007328EC" w:rsidRPr="00D40265" w:rsidRDefault="007328EC">
      <w:pPr>
        <w:spacing w:line="360" w:lineRule="auto"/>
        <w:jc w:val="both"/>
        <w:rPr>
          <w:b/>
          <w:i/>
          <w:u w:val="single"/>
        </w:rPr>
      </w:pPr>
      <w:r w:rsidRPr="00D40265">
        <w:rPr>
          <w:b/>
          <w:bCs/>
          <w:iCs/>
          <w:u w:val="single"/>
        </w:rPr>
        <w:t>Unidad de Análisis:</w:t>
      </w:r>
    </w:p>
    <w:p w:rsidR="007328EC" w:rsidRPr="00D40265" w:rsidRDefault="00702FB7" w:rsidP="0070008A">
      <w:pPr>
        <w:spacing w:line="360" w:lineRule="auto"/>
        <w:ind w:firstLine="708"/>
        <w:jc w:val="both"/>
      </w:pPr>
      <w:r w:rsidRPr="00D40265">
        <w:t>La f</w:t>
      </w:r>
      <w:r w:rsidR="007328EC" w:rsidRPr="00D40265">
        <w:t>amilia del paciente con VIH/SIDA.</w:t>
      </w:r>
    </w:p>
    <w:p w:rsidR="007328EC" w:rsidRPr="00D40265" w:rsidRDefault="007328EC">
      <w:pPr>
        <w:spacing w:line="360" w:lineRule="auto"/>
        <w:jc w:val="both"/>
      </w:pPr>
    </w:p>
    <w:p w:rsidR="007328EC" w:rsidRPr="00D40265" w:rsidRDefault="007328EC">
      <w:pPr>
        <w:spacing w:line="360" w:lineRule="auto"/>
        <w:jc w:val="both"/>
        <w:rPr>
          <w:b/>
          <w:u w:val="single"/>
        </w:rPr>
      </w:pPr>
      <w:r w:rsidRPr="00D40265">
        <w:rPr>
          <w:b/>
          <w:bCs/>
          <w:iCs/>
          <w:u w:val="single"/>
        </w:rPr>
        <w:t>Unidad de Observación:</w:t>
      </w:r>
    </w:p>
    <w:p w:rsidR="007328EC" w:rsidRDefault="00702FB7" w:rsidP="0070008A">
      <w:pPr>
        <w:spacing w:line="360" w:lineRule="auto"/>
        <w:ind w:firstLine="708"/>
        <w:jc w:val="both"/>
      </w:pPr>
      <w:r w:rsidRPr="00D40265">
        <w:t>La f</w:t>
      </w:r>
      <w:r w:rsidR="007328EC" w:rsidRPr="00D40265">
        <w:t>amilia del paciente con VIH/SIDA.</w:t>
      </w:r>
    </w:p>
    <w:p w:rsidR="00C50335" w:rsidRDefault="00C50335" w:rsidP="0070008A">
      <w:pPr>
        <w:spacing w:line="360" w:lineRule="auto"/>
        <w:ind w:firstLine="708"/>
        <w:jc w:val="both"/>
      </w:pPr>
    </w:p>
    <w:p w:rsidR="007328EC" w:rsidRPr="00D40265" w:rsidRDefault="007328EC">
      <w:pPr>
        <w:spacing w:line="360" w:lineRule="auto"/>
        <w:jc w:val="both"/>
        <w:rPr>
          <w:b/>
          <w:i/>
          <w:u w:val="single"/>
        </w:rPr>
      </w:pPr>
      <w:r w:rsidRPr="00D40265">
        <w:rPr>
          <w:b/>
          <w:bCs/>
          <w:iCs/>
          <w:u w:val="single"/>
        </w:rPr>
        <w:t>Conformación de Grupo Seleccionado:</w:t>
      </w:r>
    </w:p>
    <w:p w:rsidR="007328EC" w:rsidRPr="00D40265" w:rsidRDefault="007328EC" w:rsidP="0070008A">
      <w:pPr>
        <w:spacing w:line="360" w:lineRule="auto"/>
        <w:ind w:firstLine="708"/>
        <w:jc w:val="both"/>
      </w:pPr>
      <w:r w:rsidRPr="00D40265">
        <w:t xml:space="preserve">El </w:t>
      </w:r>
      <w:r w:rsidR="00C91BCF" w:rsidRPr="00D40265">
        <w:t>grupo se conformo</w:t>
      </w:r>
      <w:r w:rsidR="0076087E">
        <w:t xml:space="preserve"> </w:t>
      </w:r>
      <w:r w:rsidR="0070008A" w:rsidRPr="00D40265">
        <w:t xml:space="preserve">basados en el número de pacientes por municipio y se entrevistó al responsable del paciente, </w:t>
      </w:r>
      <w:r w:rsidRPr="00D40265">
        <w:t xml:space="preserve">la </w:t>
      </w:r>
      <w:r w:rsidR="0070008A" w:rsidRPr="00D40265">
        <w:t xml:space="preserve">distribución es la </w:t>
      </w:r>
      <w:r w:rsidRPr="00D40265">
        <w:t>siguiente:</w:t>
      </w:r>
    </w:p>
    <w:p w:rsidR="007328EC" w:rsidRPr="00D40265" w:rsidRDefault="007328EC" w:rsidP="008E0818">
      <w:pPr>
        <w:numPr>
          <w:ilvl w:val="0"/>
          <w:numId w:val="12"/>
        </w:numPr>
        <w:spacing w:line="360" w:lineRule="auto"/>
        <w:jc w:val="both"/>
      </w:pPr>
      <w:r w:rsidRPr="00D40265">
        <w:t>El Triunfo 20 familias</w:t>
      </w:r>
    </w:p>
    <w:p w:rsidR="007328EC" w:rsidRPr="00D40265" w:rsidRDefault="007328EC" w:rsidP="008E0818">
      <w:pPr>
        <w:numPr>
          <w:ilvl w:val="0"/>
          <w:numId w:val="12"/>
        </w:numPr>
        <w:spacing w:line="360" w:lineRule="auto"/>
        <w:jc w:val="both"/>
      </w:pPr>
      <w:r w:rsidRPr="00D40265">
        <w:t>Santiago de María 17 familias</w:t>
      </w:r>
    </w:p>
    <w:p w:rsidR="007328EC" w:rsidRPr="00D40265" w:rsidRDefault="007328EC" w:rsidP="008E0818">
      <w:pPr>
        <w:numPr>
          <w:ilvl w:val="0"/>
          <w:numId w:val="12"/>
        </w:numPr>
        <w:spacing w:line="360" w:lineRule="auto"/>
        <w:jc w:val="both"/>
      </w:pPr>
      <w:r w:rsidRPr="00D40265">
        <w:t xml:space="preserve">Nueva Granada 3 familias  </w:t>
      </w:r>
    </w:p>
    <w:p w:rsidR="00C50335" w:rsidRDefault="00C50335">
      <w:pPr>
        <w:spacing w:line="360" w:lineRule="auto"/>
        <w:jc w:val="both"/>
        <w:rPr>
          <w:b/>
          <w:bCs/>
          <w:iCs/>
        </w:rPr>
      </w:pPr>
    </w:p>
    <w:p w:rsidR="0076087E" w:rsidRDefault="0076087E">
      <w:pPr>
        <w:spacing w:line="360" w:lineRule="auto"/>
        <w:jc w:val="both"/>
        <w:rPr>
          <w:b/>
          <w:bCs/>
          <w:iCs/>
        </w:rPr>
      </w:pPr>
    </w:p>
    <w:p w:rsidR="0076087E" w:rsidRDefault="0076087E">
      <w:pPr>
        <w:spacing w:line="360" w:lineRule="auto"/>
        <w:jc w:val="both"/>
        <w:rPr>
          <w:b/>
          <w:bCs/>
          <w:iCs/>
        </w:rPr>
      </w:pPr>
    </w:p>
    <w:p w:rsidR="0076087E" w:rsidRDefault="0076087E">
      <w:pPr>
        <w:spacing w:line="360" w:lineRule="auto"/>
        <w:jc w:val="both"/>
        <w:rPr>
          <w:b/>
          <w:bCs/>
          <w:iCs/>
        </w:rPr>
      </w:pPr>
    </w:p>
    <w:p w:rsidR="007328EC" w:rsidRPr="00D40265" w:rsidRDefault="007328EC">
      <w:pPr>
        <w:spacing w:line="360" w:lineRule="auto"/>
        <w:jc w:val="both"/>
        <w:rPr>
          <w:b/>
          <w:bCs/>
          <w:iCs/>
        </w:rPr>
      </w:pPr>
      <w:r w:rsidRPr="00D40265">
        <w:rPr>
          <w:b/>
          <w:bCs/>
          <w:iCs/>
        </w:rPr>
        <w:lastRenderedPageBreak/>
        <w:t>CRITERIOS DE SELECCIÓN.</w:t>
      </w:r>
    </w:p>
    <w:p w:rsidR="007328EC" w:rsidRPr="00D40265" w:rsidRDefault="007328EC">
      <w:pPr>
        <w:spacing w:line="360" w:lineRule="auto"/>
        <w:jc w:val="both"/>
        <w:rPr>
          <w:b/>
          <w:bCs/>
          <w:iCs/>
        </w:rPr>
      </w:pPr>
      <w:r w:rsidRPr="00D40265">
        <w:rPr>
          <w:b/>
          <w:bCs/>
          <w:iCs/>
          <w:u w:val="single"/>
        </w:rPr>
        <w:t>Criterios de Inclusión</w:t>
      </w:r>
      <w:r w:rsidRPr="00D40265">
        <w:rPr>
          <w:b/>
          <w:bCs/>
          <w:iCs/>
        </w:rPr>
        <w:t>:</w:t>
      </w:r>
    </w:p>
    <w:p w:rsidR="007328EC" w:rsidRPr="00D40265" w:rsidRDefault="007328EC">
      <w:pPr>
        <w:spacing w:line="360" w:lineRule="auto"/>
        <w:jc w:val="both"/>
      </w:pPr>
      <w:r w:rsidRPr="00D40265">
        <w:t xml:space="preserve">1. Las familias que tengan paciente VIH/SIDA.  </w:t>
      </w:r>
    </w:p>
    <w:p w:rsidR="007328EC" w:rsidRPr="00D40265" w:rsidRDefault="007328EC">
      <w:pPr>
        <w:spacing w:line="360" w:lineRule="auto"/>
        <w:jc w:val="both"/>
      </w:pPr>
      <w:r w:rsidRPr="00D40265">
        <w:t xml:space="preserve">2. Familias que residan en los municipios de: El Triunfo,  Nueva Granada y  Santiago de </w:t>
      </w:r>
      <w:r w:rsidR="006F6AEF" w:rsidRPr="00D40265">
        <w:t>María</w:t>
      </w:r>
      <w:r w:rsidRPr="00D40265">
        <w:t>.</w:t>
      </w:r>
    </w:p>
    <w:p w:rsidR="007328EC" w:rsidRPr="00D40265" w:rsidRDefault="007328EC">
      <w:pPr>
        <w:spacing w:line="360" w:lineRule="auto"/>
        <w:jc w:val="both"/>
      </w:pPr>
      <w:r w:rsidRPr="00D40265">
        <w:t>3. Familias que acepten participar en el estudio.</w:t>
      </w:r>
    </w:p>
    <w:p w:rsidR="00E54FEF" w:rsidRPr="00D40265" w:rsidRDefault="00E54FEF">
      <w:pPr>
        <w:spacing w:line="360" w:lineRule="auto"/>
        <w:jc w:val="both"/>
      </w:pPr>
    </w:p>
    <w:p w:rsidR="007328EC" w:rsidRPr="00D40265" w:rsidRDefault="007328EC">
      <w:pPr>
        <w:spacing w:line="360" w:lineRule="auto"/>
        <w:jc w:val="both"/>
        <w:rPr>
          <w:b/>
          <w:bCs/>
          <w:iCs/>
        </w:rPr>
      </w:pPr>
      <w:r w:rsidRPr="00D40265">
        <w:rPr>
          <w:b/>
          <w:bCs/>
          <w:iCs/>
          <w:u w:val="single"/>
        </w:rPr>
        <w:t>Criterios de Exclusión</w:t>
      </w:r>
      <w:r w:rsidRPr="00D40265">
        <w:rPr>
          <w:b/>
          <w:bCs/>
          <w:iCs/>
        </w:rPr>
        <w:t>:</w:t>
      </w:r>
    </w:p>
    <w:p w:rsidR="007328EC" w:rsidRPr="00D40265" w:rsidRDefault="007328EC">
      <w:pPr>
        <w:spacing w:line="360" w:lineRule="auto"/>
        <w:jc w:val="both"/>
      </w:pPr>
      <w:r w:rsidRPr="00D40265">
        <w:t>1. Familias con pacientes  VIH/SIDA con inaccesibilidad geográfica.</w:t>
      </w:r>
    </w:p>
    <w:p w:rsidR="007328EC" w:rsidRPr="00D40265" w:rsidRDefault="007328EC">
      <w:pPr>
        <w:spacing w:line="360" w:lineRule="auto"/>
        <w:jc w:val="both"/>
      </w:pPr>
      <w:r w:rsidRPr="00D40265">
        <w:t>2. Familias donde el paciente ha emigrado a otros municipios.</w:t>
      </w:r>
    </w:p>
    <w:p w:rsidR="001C2CE7" w:rsidRPr="00D40265" w:rsidRDefault="001C2CE7">
      <w:pPr>
        <w:pStyle w:val="Textoindependiente3"/>
        <w:spacing w:line="360" w:lineRule="auto"/>
        <w:rPr>
          <w:b w:val="0"/>
          <w:szCs w:val="24"/>
          <w:lang w:val="es-ES"/>
        </w:rPr>
      </w:pPr>
    </w:p>
    <w:p w:rsidR="00AF7736" w:rsidRPr="00D40265" w:rsidRDefault="00AF7736">
      <w:pPr>
        <w:pStyle w:val="Textoindependiente3"/>
        <w:spacing w:line="360" w:lineRule="auto"/>
        <w:rPr>
          <w:szCs w:val="24"/>
          <w:u w:val="single"/>
          <w:lang w:val="es-ES"/>
        </w:rPr>
      </w:pPr>
      <w:r w:rsidRPr="00D40265">
        <w:rPr>
          <w:szCs w:val="24"/>
          <w:u w:val="single"/>
          <w:lang w:val="es-ES"/>
        </w:rPr>
        <w:t>Descriptores</w:t>
      </w:r>
    </w:p>
    <w:p w:rsidR="00AF7736" w:rsidRPr="00D40265" w:rsidRDefault="00AF7736" w:rsidP="00AF7736">
      <w:pPr>
        <w:spacing w:line="360" w:lineRule="auto"/>
        <w:jc w:val="both"/>
      </w:pPr>
      <w:r w:rsidRPr="00D40265">
        <w:rPr>
          <w:b/>
        </w:rPr>
        <w:t xml:space="preserve">Objetivo Nº 1. </w:t>
      </w:r>
      <w:r w:rsidRPr="00D40265">
        <w:t xml:space="preserve">Identificar las creencias que la familia tiene sobre el VIH/SIDA. </w:t>
      </w:r>
    </w:p>
    <w:p w:rsidR="00AF7736" w:rsidRPr="00D40265" w:rsidRDefault="00AF7736" w:rsidP="00AF7736">
      <w:pPr>
        <w:spacing w:line="360" w:lineRule="auto"/>
        <w:jc w:val="both"/>
      </w:pPr>
      <w:r w:rsidRPr="00D40265">
        <w:rPr>
          <w:b/>
        </w:rPr>
        <w:t xml:space="preserve">Descriptor: </w:t>
      </w:r>
      <w:r w:rsidRPr="00D40265">
        <w:t>Creencias</w:t>
      </w:r>
      <w:r w:rsidRPr="00D40265">
        <w:rPr>
          <w:b/>
        </w:rPr>
        <w:t>.</w:t>
      </w:r>
    </w:p>
    <w:p w:rsidR="009D27A6" w:rsidRPr="00D40265" w:rsidRDefault="009F69F1" w:rsidP="008E0818">
      <w:pPr>
        <w:numPr>
          <w:ilvl w:val="0"/>
          <w:numId w:val="5"/>
        </w:numPr>
        <w:spacing w:line="360" w:lineRule="auto"/>
        <w:jc w:val="both"/>
      </w:pPr>
      <w:r w:rsidRPr="00D40265">
        <w:t xml:space="preserve">Acerca </w:t>
      </w:r>
      <w:r w:rsidR="00AF7736" w:rsidRPr="00D40265">
        <w:t>del VIH</w:t>
      </w:r>
    </w:p>
    <w:p w:rsidR="009D27A6" w:rsidRPr="00D40265" w:rsidRDefault="00AF7736" w:rsidP="008E0818">
      <w:pPr>
        <w:numPr>
          <w:ilvl w:val="0"/>
          <w:numId w:val="5"/>
        </w:numPr>
        <w:spacing w:line="360" w:lineRule="auto"/>
        <w:jc w:val="both"/>
      </w:pPr>
      <w:r w:rsidRPr="00D40265">
        <w:t>Acerca de la transmisión.</w:t>
      </w:r>
    </w:p>
    <w:p w:rsidR="009D27A6" w:rsidRPr="00D40265" w:rsidRDefault="003E39FE" w:rsidP="008E0818">
      <w:pPr>
        <w:numPr>
          <w:ilvl w:val="0"/>
          <w:numId w:val="5"/>
        </w:numPr>
        <w:spacing w:line="360" w:lineRule="auto"/>
        <w:jc w:val="both"/>
      </w:pPr>
      <w:r w:rsidRPr="00D40265">
        <w:t>Acerca de l</w:t>
      </w:r>
      <w:r w:rsidR="00AF7736" w:rsidRPr="00D40265">
        <w:t>a ley y reglamento.</w:t>
      </w:r>
    </w:p>
    <w:p w:rsidR="00AF7736" w:rsidRPr="00D40265" w:rsidRDefault="0070008A" w:rsidP="008E0818">
      <w:pPr>
        <w:numPr>
          <w:ilvl w:val="0"/>
          <w:numId w:val="5"/>
        </w:numPr>
        <w:spacing w:line="360" w:lineRule="auto"/>
        <w:jc w:val="both"/>
      </w:pPr>
      <w:r w:rsidRPr="00D40265">
        <w:t>Acerca de la p</w:t>
      </w:r>
      <w:r w:rsidR="00AF7736" w:rsidRPr="00D40265">
        <w:t>revención</w:t>
      </w:r>
    </w:p>
    <w:p w:rsidR="003E39FE" w:rsidRPr="00D40265" w:rsidRDefault="003E39FE" w:rsidP="00AF7736"/>
    <w:p w:rsidR="0070008A" w:rsidRPr="00D40265" w:rsidRDefault="0070008A" w:rsidP="0070008A">
      <w:pPr>
        <w:spacing w:line="360" w:lineRule="auto"/>
        <w:jc w:val="both"/>
      </w:pPr>
      <w:r w:rsidRPr="00D40265">
        <w:rPr>
          <w:b/>
        </w:rPr>
        <w:t xml:space="preserve">Objetivo Nº 2. </w:t>
      </w:r>
      <w:r w:rsidRPr="00D40265">
        <w:t>Describir las opiniones de la familia de pacientes infectados, sobre el VIH/SIDA.</w:t>
      </w:r>
    </w:p>
    <w:p w:rsidR="0070008A" w:rsidRPr="00D40265" w:rsidRDefault="0070008A" w:rsidP="0070008A">
      <w:pPr>
        <w:spacing w:line="360" w:lineRule="auto"/>
        <w:jc w:val="both"/>
      </w:pPr>
      <w:r w:rsidRPr="00D40265">
        <w:rPr>
          <w:b/>
        </w:rPr>
        <w:t>Descriptor:</w:t>
      </w:r>
      <w:r w:rsidRPr="00D40265">
        <w:t xml:space="preserve"> Opinión</w:t>
      </w:r>
      <w:r w:rsidRPr="00D40265">
        <w:rPr>
          <w:b/>
        </w:rPr>
        <w:t>.</w:t>
      </w:r>
    </w:p>
    <w:p w:rsidR="0070008A" w:rsidRPr="00D40265" w:rsidRDefault="0070008A" w:rsidP="008E0818">
      <w:pPr>
        <w:numPr>
          <w:ilvl w:val="0"/>
          <w:numId w:val="7"/>
        </w:numPr>
        <w:spacing w:line="360" w:lineRule="auto"/>
        <w:jc w:val="both"/>
      </w:pPr>
      <w:r w:rsidRPr="00D40265">
        <w:t>De la enfermedad del pariente</w:t>
      </w:r>
    </w:p>
    <w:p w:rsidR="0070008A" w:rsidRPr="00D40265" w:rsidRDefault="0070008A" w:rsidP="008E0818">
      <w:pPr>
        <w:numPr>
          <w:ilvl w:val="0"/>
          <w:numId w:val="7"/>
        </w:numPr>
        <w:spacing w:line="360" w:lineRule="auto"/>
        <w:jc w:val="both"/>
      </w:pPr>
      <w:r w:rsidRPr="00D40265">
        <w:t>De los cuidados</w:t>
      </w:r>
    </w:p>
    <w:p w:rsidR="0070008A" w:rsidRPr="00D40265" w:rsidRDefault="0070008A" w:rsidP="008E0818">
      <w:pPr>
        <w:numPr>
          <w:ilvl w:val="0"/>
          <w:numId w:val="7"/>
        </w:numPr>
        <w:spacing w:line="360" w:lineRule="auto"/>
        <w:jc w:val="both"/>
      </w:pPr>
      <w:r w:rsidRPr="00D40265">
        <w:t>Del tratamiento</w:t>
      </w:r>
    </w:p>
    <w:p w:rsidR="0070008A" w:rsidRPr="00D40265" w:rsidRDefault="0070008A" w:rsidP="008E0818">
      <w:pPr>
        <w:numPr>
          <w:ilvl w:val="0"/>
          <w:numId w:val="7"/>
        </w:numPr>
        <w:spacing w:line="360" w:lineRule="auto"/>
        <w:jc w:val="both"/>
      </w:pPr>
      <w:r w:rsidRPr="00D40265">
        <w:t>De la cura.</w:t>
      </w:r>
    </w:p>
    <w:p w:rsidR="0070008A" w:rsidRPr="00D40265" w:rsidRDefault="0070008A" w:rsidP="0070008A">
      <w:pPr>
        <w:pStyle w:val="Textoindependiente3"/>
        <w:spacing w:line="360" w:lineRule="auto"/>
        <w:rPr>
          <w:b w:val="0"/>
          <w:szCs w:val="24"/>
          <w:lang w:val="es-ES"/>
        </w:rPr>
      </w:pPr>
    </w:p>
    <w:p w:rsidR="003E39FE" w:rsidRPr="00D40265" w:rsidRDefault="0070008A" w:rsidP="003E39FE">
      <w:pPr>
        <w:spacing w:line="360" w:lineRule="auto"/>
        <w:jc w:val="both"/>
      </w:pPr>
      <w:r w:rsidRPr="00D40265">
        <w:rPr>
          <w:b/>
        </w:rPr>
        <w:t>Objetivo Nº 3</w:t>
      </w:r>
      <w:r w:rsidR="003E39FE" w:rsidRPr="00D40265">
        <w:rPr>
          <w:b/>
        </w:rPr>
        <w:t>.</w:t>
      </w:r>
      <w:r w:rsidR="00C50335">
        <w:t xml:space="preserve">Indagar los factores afectivos </w:t>
      </w:r>
      <w:r w:rsidR="00C50335" w:rsidRPr="00D40265">
        <w:t>de la familia hacia el paciente con VIH/SIDA</w:t>
      </w:r>
      <w:r w:rsidR="001F1528">
        <w:rPr>
          <w:b/>
        </w:rPr>
        <w:t>.</w:t>
      </w:r>
    </w:p>
    <w:p w:rsidR="003E39FE" w:rsidRPr="00D40265" w:rsidRDefault="003E39FE" w:rsidP="003E39FE">
      <w:pPr>
        <w:spacing w:line="360" w:lineRule="auto"/>
        <w:jc w:val="both"/>
        <w:rPr>
          <w:b/>
        </w:rPr>
      </w:pPr>
      <w:r w:rsidRPr="00D40265">
        <w:rPr>
          <w:b/>
        </w:rPr>
        <w:t>Descriptor:</w:t>
      </w:r>
      <w:r w:rsidRPr="00D40265">
        <w:t xml:space="preserve"> Condicionantes afectivas.</w:t>
      </w:r>
    </w:p>
    <w:p w:rsidR="009D27A6" w:rsidRPr="00D40265" w:rsidRDefault="003E39FE" w:rsidP="008E0818">
      <w:pPr>
        <w:numPr>
          <w:ilvl w:val="0"/>
          <w:numId w:val="6"/>
        </w:numPr>
        <w:spacing w:line="360" w:lineRule="auto"/>
        <w:ind w:left="714" w:hanging="357"/>
        <w:jc w:val="both"/>
      </w:pPr>
      <w:r w:rsidRPr="00D40265">
        <w:t>Significado (disfunción familiar)</w:t>
      </w:r>
    </w:p>
    <w:p w:rsidR="003E39FE" w:rsidRPr="00D40265" w:rsidRDefault="003E39FE" w:rsidP="008E0818">
      <w:pPr>
        <w:numPr>
          <w:ilvl w:val="0"/>
          <w:numId w:val="6"/>
        </w:numPr>
        <w:spacing w:line="360" w:lineRule="auto"/>
        <w:ind w:left="714" w:hanging="357"/>
        <w:jc w:val="both"/>
      </w:pPr>
      <w:r w:rsidRPr="00D40265">
        <w:t xml:space="preserve">Sentimiento </w:t>
      </w:r>
      <w:r w:rsidR="00AA5A2A" w:rsidRPr="00D40265">
        <w:t>= aceptación</w:t>
      </w:r>
      <w:r w:rsidR="002205F1" w:rsidRPr="00D40265">
        <w:t xml:space="preserve"> o rechazo</w:t>
      </w:r>
    </w:p>
    <w:p w:rsidR="00647E91" w:rsidRPr="00D40265" w:rsidRDefault="00647E91">
      <w:pPr>
        <w:pStyle w:val="Textoindependiente3"/>
        <w:spacing w:line="360" w:lineRule="auto"/>
        <w:rPr>
          <w:iCs/>
          <w:szCs w:val="24"/>
          <w:lang w:val="es-ES"/>
        </w:rPr>
      </w:pPr>
    </w:p>
    <w:p w:rsidR="00C50335" w:rsidRDefault="00C50335">
      <w:pPr>
        <w:pStyle w:val="Textoindependiente3"/>
        <w:spacing w:line="360" w:lineRule="auto"/>
        <w:rPr>
          <w:iCs/>
          <w:szCs w:val="24"/>
          <w:lang w:val="es-ES"/>
        </w:rPr>
      </w:pPr>
    </w:p>
    <w:p w:rsidR="007328EC" w:rsidRPr="00D40265" w:rsidRDefault="009D27A6">
      <w:pPr>
        <w:pStyle w:val="Textoindependiente3"/>
        <w:spacing w:line="360" w:lineRule="auto"/>
        <w:rPr>
          <w:iCs/>
          <w:szCs w:val="24"/>
          <w:lang w:val="es-ES"/>
        </w:rPr>
      </w:pPr>
      <w:r w:rsidRPr="00D40265">
        <w:rPr>
          <w:iCs/>
          <w:szCs w:val="24"/>
          <w:lang w:val="es-ES"/>
        </w:rPr>
        <w:lastRenderedPageBreak/>
        <w:t>Fuentes de</w:t>
      </w:r>
      <w:r w:rsidR="007328EC" w:rsidRPr="00D40265">
        <w:rPr>
          <w:iCs/>
          <w:szCs w:val="24"/>
          <w:lang w:val="es-ES"/>
        </w:rPr>
        <w:t xml:space="preserve"> obtención de la información:</w:t>
      </w:r>
    </w:p>
    <w:p w:rsidR="007328EC" w:rsidRPr="00D40265" w:rsidRDefault="007328EC" w:rsidP="00AA5A2A">
      <w:pPr>
        <w:spacing w:line="360" w:lineRule="auto"/>
        <w:ind w:firstLine="708"/>
        <w:jc w:val="both"/>
        <w:rPr>
          <w:b/>
          <w:i/>
          <w:u w:val="single"/>
        </w:rPr>
      </w:pPr>
      <w:r w:rsidRPr="00D40265">
        <w:rPr>
          <w:bCs/>
          <w:iCs/>
          <w:u w:val="single"/>
        </w:rPr>
        <w:t>Fuente Primaria:</w:t>
      </w:r>
    </w:p>
    <w:p w:rsidR="007328EC" w:rsidRPr="00D40265" w:rsidRDefault="007328EC" w:rsidP="00AA5A2A">
      <w:pPr>
        <w:pStyle w:val="Textoindependiente"/>
        <w:ind w:firstLine="708"/>
        <w:jc w:val="both"/>
      </w:pPr>
      <w:r w:rsidRPr="00D40265">
        <w:t>La familia del paciente con VIH/SIDA.</w:t>
      </w:r>
    </w:p>
    <w:p w:rsidR="007328EC" w:rsidRPr="00D40265" w:rsidRDefault="007328EC">
      <w:pPr>
        <w:spacing w:line="360" w:lineRule="auto"/>
        <w:jc w:val="both"/>
      </w:pPr>
    </w:p>
    <w:p w:rsidR="007328EC" w:rsidRPr="00D40265" w:rsidRDefault="007328EC" w:rsidP="00AA5A2A">
      <w:pPr>
        <w:spacing w:line="360" w:lineRule="auto"/>
        <w:ind w:firstLine="708"/>
        <w:jc w:val="both"/>
        <w:rPr>
          <w:b/>
          <w:u w:val="single"/>
        </w:rPr>
      </w:pPr>
      <w:r w:rsidRPr="00D40265">
        <w:rPr>
          <w:u w:val="single"/>
        </w:rPr>
        <w:t>Fuente Secundaria:</w:t>
      </w:r>
    </w:p>
    <w:p w:rsidR="007328EC" w:rsidRPr="00D40265" w:rsidRDefault="007328EC" w:rsidP="00AA5A2A">
      <w:pPr>
        <w:pStyle w:val="Textoindependiente"/>
        <w:ind w:firstLine="708"/>
        <w:jc w:val="both"/>
      </w:pPr>
      <w:r w:rsidRPr="00D40265">
        <w:t>Los reportes epidemiológicos y expedientes clínicos.</w:t>
      </w:r>
    </w:p>
    <w:p w:rsidR="007328EC" w:rsidRPr="00D40265" w:rsidRDefault="007328EC">
      <w:pPr>
        <w:pStyle w:val="Textoindependiente3"/>
        <w:spacing w:line="360" w:lineRule="auto"/>
        <w:rPr>
          <w:iCs/>
          <w:szCs w:val="24"/>
          <w:lang w:val="es-ES"/>
        </w:rPr>
      </w:pPr>
    </w:p>
    <w:p w:rsidR="009D27A6" w:rsidRPr="00D40265" w:rsidRDefault="006F6AEF">
      <w:pPr>
        <w:pStyle w:val="Textoindependiente3"/>
        <w:spacing w:line="360" w:lineRule="auto"/>
        <w:rPr>
          <w:iCs/>
          <w:szCs w:val="24"/>
          <w:lang w:val="es-ES"/>
        </w:rPr>
      </w:pPr>
      <w:r w:rsidRPr="00D40265">
        <w:rPr>
          <w:iCs/>
          <w:szCs w:val="24"/>
          <w:lang w:val="es-ES"/>
        </w:rPr>
        <w:t>Técnica</w:t>
      </w:r>
      <w:r w:rsidR="009D27A6" w:rsidRPr="00D40265">
        <w:rPr>
          <w:iCs/>
          <w:szCs w:val="24"/>
          <w:lang w:val="es-ES"/>
        </w:rPr>
        <w:t xml:space="preserve"> de obtención de la información:</w:t>
      </w:r>
    </w:p>
    <w:p w:rsidR="009D27A6" w:rsidRPr="00D40265" w:rsidRDefault="009D27A6" w:rsidP="00AA5A2A">
      <w:pPr>
        <w:spacing w:line="360" w:lineRule="auto"/>
        <w:ind w:firstLine="708"/>
        <w:jc w:val="both"/>
      </w:pPr>
      <w:r w:rsidRPr="00C50335">
        <w:t>Las técnicas  utilizadas fueron la entrevista abi</w:t>
      </w:r>
      <w:r w:rsidR="00F1690D" w:rsidRPr="00C50335">
        <w:t>erta</w:t>
      </w:r>
      <w:r w:rsidRPr="00C50335">
        <w:t xml:space="preserve"> con preguntas abiertas y la revisión bibliográfica.</w:t>
      </w:r>
    </w:p>
    <w:p w:rsidR="009D27A6" w:rsidRPr="00D40265" w:rsidRDefault="009D27A6">
      <w:pPr>
        <w:pStyle w:val="Textoindependiente3"/>
        <w:spacing w:line="360" w:lineRule="auto"/>
        <w:rPr>
          <w:iCs/>
          <w:szCs w:val="24"/>
          <w:lang w:val="es-ES"/>
        </w:rPr>
      </w:pPr>
    </w:p>
    <w:p w:rsidR="00F1690D" w:rsidRPr="00D40265" w:rsidRDefault="007E2BF4" w:rsidP="00F1690D">
      <w:pPr>
        <w:spacing w:line="360" w:lineRule="auto"/>
        <w:jc w:val="both"/>
        <w:rPr>
          <w:b/>
          <w:u w:val="single"/>
        </w:rPr>
      </w:pPr>
      <w:r w:rsidRPr="00D40265">
        <w:rPr>
          <w:b/>
          <w:u w:val="single"/>
        </w:rPr>
        <w:t>Procedimientos</w:t>
      </w:r>
    </w:p>
    <w:p w:rsidR="00F1690D" w:rsidRPr="00D40265" w:rsidRDefault="00F1690D" w:rsidP="00AA5A2A">
      <w:pPr>
        <w:spacing w:line="360" w:lineRule="auto"/>
        <w:ind w:firstLine="708"/>
        <w:jc w:val="both"/>
        <w:rPr>
          <w:bCs/>
        </w:rPr>
      </w:pPr>
      <w:r w:rsidRPr="00D40265">
        <w:rPr>
          <w:bCs/>
        </w:rPr>
        <w:t xml:space="preserve">Para identificar los grupos en que se desarrollaría la información se procedió a visitar diferentes viviendas donde habitaban personas con VIH-SIDA, contactando a los encargados de cuidar al enfermo.  </w:t>
      </w:r>
    </w:p>
    <w:p w:rsidR="00B9707A" w:rsidRPr="00D40265" w:rsidRDefault="00B9707A" w:rsidP="00647E91">
      <w:pPr>
        <w:pStyle w:val="NormalWeb"/>
        <w:spacing w:line="360" w:lineRule="auto"/>
        <w:ind w:firstLine="708"/>
        <w:jc w:val="both"/>
        <w:rPr>
          <w:lang w:val="es-SV"/>
        </w:rPr>
      </w:pPr>
      <w:r w:rsidRPr="00D40265">
        <w:rPr>
          <w:lang w:val="es-SV"/>
        </w:rPr>
        <w:t>Para la</w:t>
      </w:r>
      <w:r w:rsidR="00AA5A2A" w:rsidRPr="00D40265">
        <w:rPr>
          <w:lang w:val="es-SV"/>
        </w:rPr>
        <w:tab/>
      </w:r>
      <w:r w:rsidRPr="00D40265">
        <w:rPr>
          <w:lang w:val="es-SV"/>
        </w:rPr>
        <w:t xml:space="preserve"> recolección de datos se utilizó el instrumento creado por los investigadores</w:t>
      </w:r>
      <w:r w:rsidR="005C4981" w:rsidRPr="00D40265">
        <w:rPr>
          <w:lang w:val="es-SV"/>
        </w:rPr>
        <w:t xml:space="preserve"> que </w:t>
      </w:r>
      <w:r w:rsidR="006F6AEF" w:rsidRPr="00D40265">
        <w:rPr>
          <w:lang w:val="es-SV"/>
        </w:rPr>
        <w:t>consistió</w:t>
      </w:r>
      <w:r w:rsidRPr="00D40265">
        <w:rPr>
          <w:lang w:val="es-SV"/>
        </w:rPr>
        <w:t xml:space="preserve"> en una encuesta con p</w:t>
      </w:r>
      <w:r w:rsidRPr="00D40265">
        <w:rPr>
          <w:iCs/>
          <w:lang w:val="es-SV"/>
        </w:rPr>
        <w:t>reguntas orientadas a conocer las creencias, condiciones afectivas y opiniones de la familia sobre el VIH/</w:t>
      </w:r>
      <w:r w:rsidR="00C50335" w:rsidRPr="00D40265">
        <w:rPr>
          <w:iCs/>
          <w:lang w:val="es-SV"/>
        </w:rPr>
        <w:t>SIDA</w:t>
      </w:r>
      <w:r w:rsidR="00C50335" w:rsidRPr="00D40265">
        <w:rPr>
          <w:lang w:val="es-SV"/>
        </w:rPr>
        <w:t xml:space="preserve">. </w:t>
      </w:r>
      <w:r w:rsidR="005C4981" w:rsidRPr="00D40265">
        <w:rPr>
          <w:lang w:val="es-SV"/>
        </w:rPr>
        <w:t xml:space="preserve">La aplicación del instrumento fue mediante entrevistas individuales, realizadas por los investigadores. </w:t>
      </w:r>
    </w:p>
    <w:p w:rsidR="00F1690D" w:rsidRPr="00D40265" w:rsidRDefault="00F1690D" w:rsidP="00AA5A2A">
      <w:pPr>
        <w:spacing w:line="360" w:lineRule="auto"/>
        <w:ind w:firstLine="708"/>
        <w:jc w:val="both"/>
      </w:pPr>
      <w:r w:rsidRPr="00D40265">
        <w:t>En cada entrevistado se exploraron18 preguntas</w:t>
      </w:r>
      <w:r w:rsidR="005C4981" w:rsidRPr="00D40265">
        <w:t>.</w:t>
      </w:r>
      <w:r w:rsidRPr="00D40265">
        <w:t xml:space="preserve"> En cada aspecto se consideraron 1,</w:t>
      </w:r>
      <w:r w:rsidR="005A2F4B">
        <w:t xml:space="preserve"> </w:t>
      </w:r>
      <w:r w:rsidRPr="00D40265">
        <w:t>2,</w:t>
      </w:r>
      <w:r w:rsidR="005A2F4B">
        <w:t xml:space="preserve"> </w:t>
      </w:r>
      <w:r w:rsidRPr="00D40265">
        <w:t>3 ó más respuestas correctas, se realizo la sumatoria estableciéndose el promed</w:t>
      </w:r>
      <w:r w:rsidR="00AA5A2A" w:rsidRPr="00D40265">
        <w:t>io. Luego se procedió a aplicar</w:t>
      </w:r>
      <w:r w:rsidRPr="00D40265">
        <w:t xml:space="preserve"> la escala de valores para clasificar cada entrevistado en una categoría especifica. Posteriormente se totalizaron las categorías</w:t>
      </w:r>
      <w:r w:rsidR="006E41DF" w:rsidRPr="00D40265">
        <w:t>, estableciéndose su porcentaje</w:t>
      </w:r>
      <w:r w:rsidRPr="00D40265">
        <w:t xml:space="preserve">.  Luego se procedió a la interpretación de los resultados. </w:t>
      </w:r>
    </w:p>
    <w:p w:rsidR="00AA5A2A" w:rsidRPr="00D40265" w:rsidRDefault="00C50335" w:rsidP="00B90583">
      <w:pPr>
        <w:pStyle w:val="NormalWeb"/>
        <w:spacing w:line="360" w:lineRule="auto"/>
        <w:jc w:val="both"/>
        <w:rPr>
          <w:lang w:val="es-SV"/>
        </w:rPr>
      </w:pPr>
      <w:r>
        <w:rPr>
          <w:lang w:val="es-SV"/>
        </w:rPr>
        <w:t xml:space="preserve">El estudio consideró </w:t>
      </w:r>
      <w:r w:rsidR="003F4C03">
        <w:rPr>
          <w:lang w:val="es-SV"/>
        </w:rPr>
        <w:t xml:space="preserve">el </w:t>
      </w:r>
      <w:r w:rsidR="003F4C03" w:rsidRPr="00D40265">
        <w:rPr>
          <w:lang w:val="es-SV"/>
        </w:rPr>
        <w:t>siguiente aspecto ético</w:t>
      </w:r>
      <w:r w:rsidR="005C4981" w:rsidRPr="00D40265">
        <w:rPr>
          <w:lang w:val="es-SV"/>
        </w:rPr>
        <w:t xml:space="preserve">: </w:t>
      </w:r>
    </w:p>
    <w:p w:rsidR="00B9707A" w:rsidRPr="00D40265" w:rsidRDefault="00AA5A2A" w:rsidP="008E0818">
      <w:pPr>
        <w:pStyle w:val="NormalWeb"/>
        <w:numPr>
          <w:ilvl w:val="0"/>
          <w:numId w:val="13"/>
        </w:numPr>
        <w:spacing w:line="360" w:lineRule="auto"/>
        <w:jc w:val="both"/>
        <w:rPr>
          <w:lang w:val="es-SV"/>
        </w:rPr>
      </w:pPr>
      <w:r w:rsidRPr="00D40265">
        <w:rPr>
          <w:lang w:val="es-SV"/>
        </w:rPr>
        <w:t>F</w:t>
      </w:r>
      <w:r w:rsidR="00B9707A" w:rsidRPr="00D40265">
        <w:rPr>
          <w:lang w:val="es-SV"/>
        </w:rPr>
        <w:t>irma del consentimiento informado po</w:t>
      </w:r>
      <w:r w:rsidRPr="00D40265">
        <w:rPr>
          <w:lang w:val="es-SV"/>
        </w:rPr>
        <w:t xml:space="preserve">r </w:t>
      </w:r>
      <w:r w:rsidR="00B9707A" w:rsidRPr="00D40265">
        <w:rPr>
          <w:lang w:val="es-SV"/>
        </w:rPr>
        <w:t xml:space="preserve">los entrevistados, donde se les informó a los familiares </w:t>
      </w:r>
      <w:r w:rsidR="005C4981" w:rsidRPr="00D40265">
        <w:rPr>
          <w:lang w:val="es-SV"/>
        </w:rPr>
        <w:t>de los pacientes con VIH/SIDA,</w:t>
      </w:r>
      <w:r w:rsidR="00B9707A" w:rsidRPr="00D40265">
        <w:rPr>
          <w:lang w:val="es-SV"/>
        </w:rPr>
        <w:t xml:space="preserve"> los objetivos de</w:t>
      </w:r>
      <w:r w:rsidR="005C4981" w:rsidRPr="00D40265">
        <w:rPr>
          <w:lang w:val="es-SV"/>
        </w:rPr>
        <w:t>l estudio</w:t>
      </w:r>
      <w:r w:rsidR="00B9707A" w:rsidRPr="00D40265">
        <w:rPr>
          <w:lang w:val="es-SV"/>
        </w:rPr>
        <w:t xml:space="preserve"> y se les solicitó su aprobación para utilizar la información que entregaron, en forma confidencial y sólo con fines de investigación. </w:t>
      </w:r>
    </w:p>
    <w:p w:rsidR="007328EC" w:rsidRPr="00D40265" w:rsidRDefault="007328EC">
      <w:pPr>
        <w:pStyle w:val="Textoindependiente3"/>
        <w:spacing w:line="360" w:lineRule="auto"/>
        <w:rPr>
          <w:iCs/>
          <w:szCs w:val="24"/>
          <w:lang w:val="es-ES"/>
        </w:rPr>
      </w:pPr>
      <w:r w:rsidRPr="00D40265">
        <w:rPr>
          <w:iCs/>
          <w:szCs w:val="24"/>
          <w:lang w:val="es-ES"/>
        </w:rPr>
        <w:lastRenderedPageBreak/>
        <w:t>Técnica de análisis:</w:t>
      </w:r>
    </w:p>
    <w:p w:rsidR="007E2BF4" w:rsidRPr="00D40265" w:rsidRDefault="007E2BF4" w:rsidP="00AA5A2A">
      <w:pPr>
        <w:spacing w:line="360" w:lineRule="auto"/>
        <w:ind w:firstLine="708"/>
        <w:jc w:val="both"/>
      </w:pPr>
      <w:r w:rsidRPr="00D40265">
        <w:t xml:space="preserve">Se utilizó la </w:t>
      </w:r>
      <w:r w:rsidRPr="003F4C03">
        <w:rPr>
          <w:i/>
          <w:iCs/>
        </w:rPr>
        <w:t>técnica de análisis interpretativa</w:t>
      </w:r>
      <w:r w:rsidRPr="003F4C03">
        <w:t xml:space="preserve"> con la cual se hicieron inferencias identificándose claves de ruptura y actitudes de denegación; entendiendo por actitud de ruptura, el conocimiento o información que tiene la gente, en el cual hay que identificar las palabras o frases claves para comprender e interpretar el fenómeno. La actitud de denegación es la represión de un conocimiento o información que tiene la gente.</w:t>
      </w:r>
    </w:p>
    <w:p w:rsidR="00AA5A2A" w:rsidRPr="00D40265" w:rsidRDefault="00AA5A2A" w:rsidP="007E2BF4">
      <w:pPr>
        <w:spacing w:line="360" w:lineRule="auto"/>
        <w:jc w:val="both"/>
      </w:pPr>
    </w:p>
    <w:p w:rsidR="007E2BF4" w:rsidRPr="00D40265" w:rsidRDefault="007E2BF4" w:rsidP="00AA5A2A">
      <w:pPr>
        <w:spacing w:line="360" w:lineRule="auto"/>
        <w:ind w:firstLine="708"/>
        <w:jc w:val="both"/>
      </w:pPr>
      <w:r w:rsidRPr="00D40265">
        <w:t xml:space="preserve">También se utilizó la </w:t>
      </w:r>
      <w:r w:rsidRPr="003F4C03">
        <w:rPr>
          <w:i/>
          <w:iCs/>
        </w:rPr>
        <w:t>técnica de análisis explicativa</w:t>
      </w:r>
      <w:r w:rsidRPr="003F4C03">
        <w:t xml:space="preserve"> donde se identificaron palabras o frases claves que revelan la concepción que las familias de estos pacientes tienen sobre el VIH/ SIDA, es decir las connotaciones o significados de dichas palabras que denotan la situación social en la que viven, los hábitos y costumbres de su práctica </w:t>
      </w:r>
      <w:r w:rsidR="006F6AEF" w:rsidRPr="003F4C03">
        <w:t>diaria,</w:t>
      </w:r>
      <w:r w:rsidRPr="003F4C03">
        <w:t xml:space="preserve"> elementos de la naturaleza de la</w:t>
      </w:r>
      <w:r w:rsidRPr="00D40265">
        <w:t xml:space="preserve"> enfermedad e incluso aquellos de carácter mágico empírico.  </w:t>
      </w:r>
    </w:p>
    <w:p w:rsidR="00AA5A2A" w:rsidRPr="00D40265" w:rsidRDefault="00AA5A2A" w:rsidP="00AA5A2A">
      <w:pPr>
        <w:spacing w:line="360" w:lineRule="auto"/>
        <w:ind w:firstLine="708"/>
        <w:jc w:val="both"/>
      </w:pPr>
    </w:p>
    <w:p w:rsidR="007E2BF4" w:rsidRPr="00D40265" w:rsidRDefault="00AA5A2A" w:rsidP="00AA5A2A">
      <w:pPr>
        <w:spacing w:line="360" w:lineRule="auto"/>
        <w:ind w:firstLine="708"/>
        <w:jc w:val="both"/>
      </w:pPr>
      <w:r w:rsidRPr="00D40265">
        <w:t xml:space="preserve">A continuación se aplicó </w:t>
      </w:r>
      <w:r w:rsidR="007E2BF4" w:rsidRPr="00D40265">
        <w:t xml:space="preserve">la </w:t>
      </w:r>
      <w:r w:rsidR="007E2BF4" w:rsidRPr="003F4C03">
        <w:rPr>
          <w:i/>
          <w:iCs/>
        </w:rPr>
        <w:t>técnica matricial</w:t>
      </w:r>
      <w:r w:rsidRPr="003F4C03">
        <w:rPr>
          <w:i/>
          <w:iCs/>
        </w:rPr>
        <w:t>,</w:t>
      </w:r>
      <w:r w:rsidR="0076087E">
        <w:rPr>
          <w:i/>
          <w:iCs/>
        </w:rPr>
        <w:t xml:space="preserve"> </w:t>
      </w:r>
      <w:r w:rsidRPr="00D40265">
        <w:rPr>
          <w:iCs/>
        </w:rPr>
        <w:t>con lo que</w:t>
      </w:r>
      <w:r w:rsidR="007E2BF4" w:rsidRPr="00D40265">
        <w:t xml:space="preserve"> se busca apreciar las asociaciones y /o relaciones expresadas en las respuestas, para la obtención de las coincidencias y divergencias entre los diferentes grupos de la investigación. </w:t>
      </w:r>
    </w:p>
    <w:p w:rsidR="007328EC" w:rsidRPr="00D40265" w:rsidRDefault="007328EC">
      <w:pPr>
        <w:jc w:val="both"/>
      </w:pPr>
    </w:p>
    <w:p w:rsidR="007328EC" w:rsidRPr="00D40265" w:rsidRDefault="007328EC">
      <w:pPr>
        <w:pStyle w:val="Textoindependiente3"/>
        <w:rPr>
          <w:iCs/>
          <w:szCs w:val="24"/>
          <w:lang w:val="es-ES"/>
        </w:rPr>
      </w:pPr>
    </w:p>
    <w:p w:rsidR="007328EC" w:rsidRPr="00D40265" w:rsidRDefault="007328EC">
      <w:pPr>
        <w:pStyle w:val="Textoindependiente"/>
        <w:jc w:val="both"/>
        <w:rPr>
          <w:b/>
          <w:i/>
        </w:rPr>
      </w:pPr>
      <w:r w:rsidRPr="00D40265">
        <w:rPr>
          <w:b/>
          <w:iCs/>
        </w:rPr>
        <w:t>Procesamiento de Datos:</w:t>
      </w:r>
    </w:p>
    <w:p w:rsidR="002205F1" w:rsidRPr="00D40265" w:rsidRDefault="002205F1" w:rsidP="00AA5A2A">
      <w:pPr>
        <w:spacing w:line="360" w:lineRule="auto"/>
        <w:ind w:firstLine="708"/>
        <w:jc w:val="both"/>
      </w:pPr>
    </w:p>
    <w:p w:rsidR="007328EC" w:rsidRDefault="00AC1B99" w:rsidP="00AA5A2A">
      <w:pPr>
        <w:spacing w:line="360" w:lineRule="auto"/>
        <w:ind w:firstLine="708"/>
        <w:jc w:val="both"/>
      </w:pPr>
      <w:r w:rsidRPr="00D40265">
        <w:t>Se realizo</w:t>
      </w:r>
      <w:r w:rsidR="007328EC" w:rsidRPr="00D40265">
        <w:t xml:space="preserve"> mediante el ordenamiento de la mayor frecuencia de respuestas a la menor frecue</w:t>
      </w:r>
      <w:r w:rsidRPr="00D40265">
        <w:t>ncia de respuestas; se utilizo</w:t>
      </w:r>
      <w:r w:rsidR="007328EC" w:rsidRPr="00D40265">
        <w:t xml:space="preserve"> el software de Microsoft Word y Excel </w:t>
      </w:r>
      <w:r w:rsidR="003F4C03">
        <w:t>2007</w:t>
      </w:r>
      <w:r w:rsidR="007328EC" w:rsidRPr="00D40265">
        <w:t xml:space="preserve"> para el ordenamiento y presentación de los datos</w:t>
      </w:r>
      <w:r w:rsidR="0076087E">
        <w:t>.</w:t>
      </w:r>
    </w:p>
    <w:p w:rsidR="0076087E" w:rsidRPr="00D40265" w:rsidRDefault="0076087E" w:rsidP="00AA5A2A">
      <w:pPr>
        <w:spacing w:line="360" w:lineRule="auto"/>
        <w:ind w:firstLine="708"/>
        <w:jc w:val="both"/>
      </w:pPr>
    </w:p>
    <w:p w:rsidR="002205F1" w:rsidRDefault="00496E91" w:rsidP="00AA5A2A">
      <w:pPr>
        <w:spacing w:line="360" w:lineRule="auto"/>
        <w:ind w:firstLine="708"/>
        <w:jc w:val="both"/>
      </w:pPr>
      <w:r>
        <w:t>Se definió una escala de respuestas, y se aplico un criterio, que se describe a continuación:</w:t>
      </w:r>
    </w:p>
    <w:p w:rsidR="00496E91" w:rsidRPr="00496E91" w:rsidRDefault="00496E91" w:rsidP="00496E91">
      <w:pPr>
        <w:numPr>
          <w:ilvl w:val="0"/>
          <w:numId w:val="20"/>
        </w:numPr>
        <w:spacing w:line="360" w:lineRule="auto"/>
        <w:jc w:val="both"/>
      </w:pPr>
      <w:r w:rsidRPr="00496E91">
        <w:t xml:space="preserve">La mayoría: </w:t>
      </w:r>
      <w:smartTag w:uri="urn:schemas-microsoft-com:office:smarttags" w:element="metricconverter">
        <w:smartTagPr>
          <w:attr w:name="ProductID" w:val="31 a"/>
        </w:smartTagPr>
        <w:r w:rsidRPr="00496E91">
          <w:t>31</w:t>
        </w:r>
        <w:r w:rsidR="00CC6CB2">
          <w:t xml:space="preserve"> a</w:t>
        </w:r>
      </w:smartTag>
      <w:r w:rsidR="00CC6CB2">
        <w:t xml:space="preserve"> 40</w:t>
      </w:r>
    </w:p>
    <w:p w:rsidR="00496E91" w:rsidRPr="00496E91" w:rsidRDefault="005E700F" w:rsidP="00496E91">
      <w:pPr>
        <w:numPr>
          <w:ilvl w:val="0"/>
          <w:numId w:val="20"/>
        </w:numPr>
        <w:spacing w:line="360" w:lineRule="auto"/>
        <w:jc w:val="both"/>
      </w:pPr>
      <w:r>
        <w:t>Más de la mitad</w:t>
      </w:r>
      <w:r w:rsidR="00496E91">
        <w:t>:</w:t>
      </w:r>
      <w:smartTag w:uri="urn:schemas-microsoft-com:office:smarttags" w:element="metricconverter">
        <w:smartTagPr>
          <w:attr w:name="ProductID" w:val="20 a"/>
        </w:smartTagPr>
        <w:r w:rsidR="00496E91" w:rsidRPr="00496E91">
          <w:t>20 a</w:t>
        </w:r>
      </w:smartTag>
      <w:r w:rsidR="00496E91" w:rsidRPr="00496E91">
        <w:t xml:space="preserve"> 30</w:t>
      </w:r>
    </w:p>
    <w:p w:rsidR="00496E91" w:rsidRPr="00496E91" w:rsidRDefault="00496E91" w:rsidP="00496E91">
      <w:pPr>
        <w:numPr>
          <w:ilvl w:val="0"/>
          <w:numId w:val="20"/>
        </w:numPr>
        <w:spacing w:line="360" w:lineRule="auto"/>
        <w:jc w:val="both"/>
      </w:pPr>
      <w:r w:rsidRPr="00496E91">
        <w:t xml:space="preserve">La minoría: </w:t>
      </w:r>
      <w:smartTag w:uri="urn:schemas-microsoft-com:office:smarttags" w:element="metricconverter">
        <w:smartTagPr>
          <w:attr w:name="ProductID" w:val="10 a"/>
        </w:smartTagPr>
        <w:r w:rsidRPr="00496E91">
          <w:t>10 a</w:t>
        </w:r>
      </w:smartTag>
      <w:r w:rsidRPr="00496E91">
        <w:t xml:space="preserve"> 19 </w:t>
      </w:r>
    </w:p>
    <w:p w:rsidR="00496E91" w:rsidRPr="00496E91" w:rsidRDefault="00496E91" w:rsidP="00496E91">
      <w:pPr>
        <w:numPr>
          <w:ilvl w:val="0"/>
          <w:numId w:val="20"/>
        </w:numPr>
        <w:spacing w:line="360" w:lineRule="auto"/>
        <w:jc w:val="both"/>
      </w:pPr>
      <w:r w:rsidRPr="00496E91">
        <w:t>Unos pocos: menos de 9</w:t>
      </w:r>
    </w:p>
    <w:p w:rsidR="00496E91" w:rsidRPr="00496E91" w:rsidRDefault="00496E91" w:rsidP="00AA5A2A">
      <w:pPr>
        <w:spacing w:line="360" w:lineRule="auto"/>
        <w:ind w:firstLine="708"/>
        <w:jc w:val="both"/>
        <w:rPr>
          <w:sz w:val="16"/>
        </w:rPr>
      </w:pPr>
    </w:p>
    <w:p w:rsidR="00FD1A69" w:rsidRPr="00D40265" w:rsidRDefault="00FD1A69" w:rsidP="008E0818">
      <w:pPr>
        <w:numPr>
          <w:ilvl w:val="0"/>
          <w:numId w:val="14"/>
        </w:numPr>
        <w:spacing w:line="360" w:lineRule="auto"/>
        <w:ind w:left="709" w:hanging="425"/>
        <w:jc w:val="both"/>
      </w:pPr>
      <w:r w:rsidRPr="00D40265">
        <w:rPr>
          <w:b/>
        </w:rPr>
        <w:t xml:space="preserve">Limpieza de datos: </w:t>
      </w:r>
      <w:r w:rsidR="006F6AEF" w:rsidRPr="00D40265">
        <w:t>Consistió</w:t>
      </w:r>
      <w:r w:rsidRPr="00D40265">
        <w:t xml:space="preserve"> en extraer y apartar todas aquellas respuestas que no aport</w:t>
      </w:r>
      <w:r w:rsidR="00AC1B99" w:rsidRPr="00D40265">
        <w:t>aron</w:t>
      </w:r>
      <w:r w:rsidRPr="00D40265">
        <w:t xml:space="preserve"> valor a los objetivos que </w:t>
      </w:r>
      <w:r w:rsidR="006F6AEF" w:rsidRPr="00D40265">
        <w:t>perseguía</w:t>
      </w:r>
      <w:r w:rsidRPr="00D40265">
        <w:t xml:space="preserve"> el estudio.</w:t>
      </w:r>
    </w:p>
    <w:p w:rsidR="00FD1A69" w:rsidRPr="00D40265" w:rsidRDefault="00FD1A69" w:rsidP="008E0818">
      <w:pPr>
        <w:numPr>
          <w:ilvl w:val="0"/>
          <w:numId w:val="14"/>
        </w:numPr>
        <w:spacing w:line="360" w:lineRule="auto"/>
        <w:ind w:left="709" w:hanging="425"/>
        <w:jc w:val="both"/>
      </w:pPr>
      <w:r w:rsidRPr="00D40265">
        <w:rPr>
          <w:b/>
        </w:rPr>
        <w:lastRenderedPageBreak/>
        <w:t>Síntesis de datos:</w:t>
      </w:r>
      <w:r w:rsidR="00B25241">
        <w:rPr>
          <w:b/>
        </w:rPr>
        <w:t xml:space="preserve"> </w:t>
      </w:r>
      <w:r w:rsidR="006F6AEF" w:rsidRPr="00D40265">
        <w:t>Consistió</w:t>
      </w:r>
      <w:r w:rsidRPr="00D40265">
        <w:t xml:space="preserve"> en fusionar respuestas o datos obtenidos de las personas y cuyo significado guard</w:t>
      </w:r>
      <w:r w:rsidR="00AC1B99" w:rsidRPr="00D40265">
        <w:t>o</w:t>
      </w:r>
      <w:r w:rsidRPr="00D40265">
        <w:t xml:space="preserve"> similitud entre ellas, sugiriendo una misma respuesta.      </w:t>
      </w:r>
    </w:p>
    <w:p w:rsidR="00FD1A69" w:rsidRPr="00D40265" w:rsidRDefault="00FD1A69" w:rsidP="008E0818">
      <w:pPr>
        <w:numPr>
          <w:ilvl w:val="0"/>
          <w:numId w:val="14"/>
        </w:numPr>
        <w:spacing w:line="360" w:lineRule="auto"/>
        <w:ind w:left="709" w:hanging="425"/>
        <w:jc w:val="both"/>
      </w:pPr>
      <w:r w:rsidRPr="00D40265">
        <w:rPr>
          <w:b/>
        </w:rPr>
        <w:t>Tabulación de datos:</w:t>
      </w:r>
      <w:r w:rsidR="00B25241">
        <w:rPr>
          <w:b/>
        </w:rPr>
        <w:t xml:space="preserve"> </w:t>
      </w:r>
      <w:r w:rsidR="000F69EB" w:rsidRPr="00D40265">
        <w:t>Es la presentación de los resultados en tablas</w:t>
      </w:r>
      <w:r w:rsidRPr="00D40265">
        <w:t xml:space="preserve"> producto del apa</w:t>
      </w:r>
      <w:r w:rsidR="00CD116C" w:rsidRPr="00D40265">
        <w:t>rtado de la entrevista que busco</w:t>
      </w:r>
      <w:r w:rsidRPr="00D40265">
        <w:t xml:space="preserve"> la caracterización de las personas participantes.</w:t>
      </w:r>
      <w:r w:rsidR="00B25241">
        <w:t xml:space="preserve"> </w:t>
      </w:r>
      <w:r w:rsidR="00CD116C" w:rsidRPr="00D40265">
        <w:t>Se tabularo</w:t>
      </w:r>
      <w:r w:rsidRPr="00D40265">
        <w:t>n las respuestas que las personas expresaron describiendo la frecuencia de las mismas</w:t>
      </w:r>
      <w:r w:rsidR="001C2CE7" w:rsidRPr="00D40265">
        <w:t xml:space="preserve"> y los porcentajes.</w:t>
      </w:r>
    </w:p>
    <w:p w:rsidR="00A47E77" w:rsidRPr="00D40265" w:rsidRDefault="00A47E77" w:rsidP="00FD1A69">
      <w:pPr>
        <w:spacing w:line="360" w:lineRule="auto"/>
        <w:jc w:val="both"/>
        <w:rPr>
          <w:b/>
        </w:rPr>
      </w:pPr>
    </w:p>
    <w:p w:rsidR="00AA5A2A" w:rsidRPr="00D40265" w:rsidRDefault="00FD1A69" w:rsidP="00FD1A69">
      <w:pPr>
        <w:spacing w:line="360" w:lineRule="auto"/>
        <w:jc w:val="both"/>
        <w:rPr>
          <w:b/>
        </w:rPr>
      </w:pPr>
      <w:r w:rsidRPr="00D40265">
        <w:rPr>
          <w:b/>
        </w:rPr>
        <w:t xml:space="preserve">Análisis de datos </w:t>
      </w:r>
    </w:p>
    <w:p w:rsidR="00AA5A2A" w:rsidRPr="00D40265" w:rsidRDefault="00AA5A2A" w:rsidP="00AA5A2A">
      <w:pPr>
        <w:spacing w:line="360" w:lineRule="auto"/>
        <w:ind w:firstLine="708"/>
        <w:jc w:val="both"/>
        <w:rPr>
          <w:b/>
        </w:rPr>
      </w:pPr>
    </w:p>
    <w:p w:rsidR="00FD1A69" w:rsidRPr="00D40265" w:rsidRDefault="00FD1A69" w:rsidP="00AA5A2A">
      <w:pPr>
        <w:spacing w:line="360" w:lineRule="auto"/>
        <w:ind w:firstLine="708"/>
        <w:jc w:val="both"/>
      </w:pPr>
      <w:r w:rsidRPr="00D40265">
        <w:t>La técnica de análisis cualitativo que se realiz</w:t>
      </w:r>
      <w:r w:rsidR="00EA5BCE" w:rsidRPr="00D40265">
        <w:t>o</w:t>
      </w:r>
      <w:r w:rsidR="001C2CE7" w:rsidRPr="00D40265">
        <w:t xml:space="preserve"> fue</w:t>
      </w:r>
      <w:r w:rsidRPr="00D40265">
        <w:t xml:space="preserve"> la </w:t>
      </w:r>
      <w:r w:rsidRPr="003F4C03">
        <w:rPr>
          <w:i/>
        </w:rPr>
        <w:t xml:space="preserve">técnica de análisis matricial </w:t>
      </w:r>
      <w:r w:rsidR="001C2CE7" w:rsidRPr="003F4C03">
        <w:t>en la cual se ordeno</w:t>
      </w:r>
      <w:r w:rsidRPr="003F4C03">
        <w:t xml:space="preserve"> en el eje de las “Y” los criterios de síntesis bajo los cuales se analizarán el conjunto de respuestas obtenidas y en el eje de las “X” se </w:t>
      </w:r>
      <w:r w:rsidR="00EA5BCE" w:rsidRPr="003F4C03">
        <w:t>ubicaro</w:t>
      </w:r>
      <w:r w:rsidRPr="003F4C03">
        <w:t>n las p</w:t>
      </w:r>
      <w:r w:rsidR="002D3E2E" w:rsidRPr="003F4C03">
        <w:t>r</w:t>
      </w:r>
      <w:r w:rsidRPr="003F4C03">
        <w:t xml:space="preserve">eguntas elaboradas, </w:t>
      </w:r>
      <w:r w:rsidR="00EA5BCE" w:rsidRPr="003F4C03">
        <w:t>colocando</w:t>
      </w:r>
      <w:r w:rsidRPr="003F4C03">
        <w:t xml:space="preserve"> cada respuesta en el espacio que corresponde por criterio de síntesis, luego en la </w:t>
      </w:r>
      <w:r w:rsidR="00EA5BCE" w:rsidRPr="003F4C03">
        <w:t>siguiente</w:t>
      </w:r>
      <w:r w:rsidR="002205F1" w:rsidRPr="003F4C03">
        <w:t xml:space="preserve"> </w:t>
      </w:r>
      <w:r w:rsidR="002205F1" w:rsidRPr="0076087E">
        <w:t>tabla</w:t>
      </w:r>
      <w:r w:rsidR="0076087E">
        <w:t xml:space="preserve"> </w:t>
      </w:r>
      <w:r w:rsidRPr="0076087E">
        <w:t>se</w:t>
      </w:r>
      <w:r w:rsidRPr="003F4C03">
        <w:t xml:space="preserve"> resumi</w:t>
      </w:r>
      <w:r w:rsidR="00EA5BCE" w:rsidRPr="003F4C03">
        <w:t>eron</w:t>
      </w:r>
      <w:r w:rsidRPr="003F4C03">
        <w:t xml:space="preserve"> las respuestas independientemente de la pregunta</w:t>
      </w:r>
      <w:r w:rsidR="00EA5BCE" w:rsidRPr="003F4C03">
        <w:t>,</w:t>
      </w:r>
      <w:r w:rsidRPr="003F4C03">
        <w:t xml:space="preserve"> que tengan relación con cada uno de los criterios de síntesis, procediendo posteriormente a </w:t>
      </w:r>
      <w:r w:rsidR="00EA5BCE" w:rsidRPr="003F4C03">
        <w:t>analizarlas</w:t>
      </w:r>
      <w:r w:rsidRPr="003F4C03">
        <w:t>.</w:t>
      </w:r>
    </w:p>
    <w:p w:rsidR="007328EC" w:rsidRDefault="007328EC">
      <w:pPr>
        <w:pStyle w:val="Textoindependiente"/>
        <w:jc w:val="left"/>
      </w:pPr>
    </w:p>
    <w:p w:rsidR="003F4C03" w:rsidRPr="00D40265" w:rsidRDefault="003F4C03">
      <w:pPr>
        <w:pStyle w:val="Textoindependiente"/>
        <w:jc w:val="left"/>
      </w:pPr>
    </w:p>
    <w:p w:rsidR="00BC6DCA" w:rsidRPr="00D40265" w:rsidRDefault="00BC6DCA" w:rsidP="00BC6DCA">
      <w:pPr>
        <w:spacing w:line="360" w:lineRule="auto"/>
        <w:jc w:val="both"/>
        <w:rPr>
          <w:b/>
          <w:u w:val="single"/>
        </w:rPr>
      </w:pPr>
      <w:r w:rsidRPr="00D40265">
        <w:rPr>
          <w:b/>
          <w:u w:val="single"/>
        </w:rPr>
        <w:t xml:space="preserve">CRITERIOS DE SÍNTESIS: </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6"/>
        <w:gridCol w:w="5978"/>
      </w:tblGrid>
      <w:tr w:rsidR="002E058A" w:rsidRPr="00D40265">
        <w:trPr>
          <w:trHeight w:val="345"/>
          <w:jc w:val="center"/>
        </w:trPr>
        <w:tc>
          <w:tcPr>
            <w:tcW w:w="2666" w:type="dxa"/>
            <w:vAlign w:val="center"/>
          </w:tcPr>
          <w:p w:rsidR="002D3E2E" w:rsidRPr="00D40265" w:rsidRDefault="002E058A" w:rsidP="00496E91">
            <w:pPr>
              <w:jc w:val="center"/>
              <w:rPr>
                <w:b/>
              </w:rPr>
            </w:pPr>
            <w:r w:rsidRPr="00D40265">
              <w:rPr>
                <w:b/>
              </w:rPr>
              <w:t>Criterios</w:t>
            </w:r>
          </w:p>
        </w:tc>
        <w:tc>
          <w:tcPr>
            <w:tcW w:w="5978" w:type="dxa"/>
            <w:vAlign w:val="center"/>
          </w:tcPr>
          <w:p w:rsidR="002E058A" w:rsidRPr="00D40265" w:rsidRDefault="002D3E2E" w:rsidP="00496E91">
            <w:pPr>
              <w:jc w:val="center"/>
              <w:rPr>
                <w:b/>
              </w:rPr>
            </w:pPr>
            <w:r w:rsidRPr="00D40265">
              <w:rPr>
                <w:b/>
              </w:rPr>
              <w:t>Descripción</w:t>
            </w:r>
          </w:p>
        </w:tc>
      </w:tr>
      <w:tr w:rsidR="00BC6DCA" w:rsidRPr="00D40265">
        <w:trPr>
          <w:jc w:val="center"/>
        </w:trPr>
        <w:tc>
          <w:tcPr>
            <w:tcW w:w="2666" w:type="dxa"/>
            <w:vAlign w:val="center"/>
          </w:tcPr>
          <w:p w:rsidR="00BC6DCA" w:rsidRPr="00D40265" w:rsidRDefault="00BC6DCA" w:rsidP="002205F1">
            <w:r w:rsidRPr="00D40265">
              <w:t>Creencias</w:t>
            </w:r>
          </w:p>
        </w:tc>
        <w:tc>
          <w:tcPr>
            <w:tcW w:w="5978" w:type="dxa"/>
          </w:tcPr>
          <w:p w:rsidR="00BC6DCA" w:rsidRPr="00D40265" w:rsidRDefault="00BC6DCA" w:rsidP="00027070">
            <w:pPr>
              <w:jc w:val="both"/>
            </w:pPr>
            <w:r w:rsidRPr="00D40265">
              <w:t>Asimilación adquirida de forma cultural a través del tiempo, sobre el VIH, la transmisión, y los derechos.</w:t>
            </w:r>
          </w:p>
        </w:tc>
      </w:tr>
      <w:tr w:rsidR="00DD24BA" w:rsidRPr="00D40265">
        <w:trPr>
          <w:jc w:val="center"/>
        </w:trPr>
        <w:tc>
          <w:tcPr>
            <w:tcW w:w="2666" w:type="dxa"/>
            <w:vAlign w:val="center"/>
          </w:tcPr>
          <w:p w:rsidR="00DD24BA" w:rsidRPr="00D40265" w:rsidRDefault="00DD24BA" w:rsidP="00DF0532">
            <w:r w:rsidRPr="00D40265">
              <w:t>Opinión</w:t>
            </w:r>
          </w:p>
        </w:tc>
        <w:tc>
          <w:tcPr>
            <w:tcW w:w="5978" w:type="dxa"/>
          </w:tcPr>
          <w:p w:rsidR="00DD24BA" w:rsidRPr="00D40265" w:rsidRDefault="00DD24BA" w:rsidP="00DF0532">
            <w:pPr>
              <w:jc w:val="both"/>
            </w:pPr>
            <w:r w:rsidRPr="00D40265">
              <w:t>Idea o concepto (que cada persona tiene)  sobre los cuidados de la familia, acerca de la alimentación, el tratamiento y la cura hacia el paciente con VIH/SIDA</w:t>
            </w:r>
          </w:p>
        </w:tc>
      </w:tr>
      <w:tr w:rsidR="00BC6DCA" w:rsidRPr="00D40265">
        <w:trPr>
          <w:jc w:val="center"/>
        </w:trPr>
        <w:tc>
          <w:tcPr>
            <w:tcW w:w="2666" w:type="dxa"/>
            <w:vAlign w:val="center"/>
          </w:tcPr>
          <w:p w:rsidR="00BC6DCA" w:rsidRPr="00D40265" w:rsidRDefault="00BC6DCA" w:rsidP="002205F1">
            <w:r w:rsidRPr="00D40265">
              <w:t>Condicionantes afectivas</w:t>
            </w:r>
          </w:p>
        </w:tc>
        <w:tc>
          <w:tcPr>
            <w:tcW w:w="5978" w:type="dxa"/>
          </w:tcPr>
          <w:p w:rsidR="00BC6DCA" w:rsidRPr="00D40265" w:rsidRDefault="00BC6DCA" w:rsidP="00027070">
            <w:pPr>
              <w:jc w:val="both"/>
            </w:pPr>
            <w:r w:rsidRPr="00D40265">
              <w:t>Actitudes que presenta la familia con respecto a las respuestas relacionadas con la aceptación o rechazo hacia el paciente VIH/SIDA</w:t>
            </w:r>
          </w:p>
        </w:tc>
      </w:tr>
    </w:tbl>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3F4C03" w:rsidRDefault="003F4C03" w:rsidP="002205F1">
      <w:pPr>
        <w:jc w:val="both"/>
        <w:rPr>
          <w:b/>
        </w:rPr>
      </w:pPr>
    </w:p>
    <w:p w:rsidR="007328EC" w:rsidRPr="00D40265" w:rsidRDefault="004502FD" w:rsidP="003F4C03">
      <w:pPr>
        <w:jc w:val="center"/>
        <w:rPr>
          <w:b/>
        </w:rPr>
      </w:pPr>
      <w:r w:rsidRPr="003F4C03">
        <w:rPr>
          <w:b/>
        </w:rPr>
        <w:lastRenderedPageBreak/>
        <w:t>RESULTADOS</w:t>
      </w:r>
    </w:p>
    <w:p w:rsidR="0011153A" w:rsidRDefault="0011153A" w:rsidP="0011153A">
      <w:pPr>
        <w:spacing w:line="360" w:lineRule="auto"/>
        <w:jc w:val="both"/>
      </w:pPr>
    </w:p>
    <w:p w:rsidR="00F26A61" w:rsidRPr="00D40265" w:rsidRDefault="0011153A" w:rsidP="001A476F">
      <w:pPr>
        <w:spacing w:line="360" w:lineRule="auto"/>
        <w:ind w:firstLine="708"/>
        <w:jc w:val="both"/>
      </w:pPr>
      <w:r w:rsidRPr="00D40265">
        <w:t>Los resultados se describen por objetivos relacionándolos con las categorías previstas para el análisis de los mismos. Las respuestas se agruparon por frecuencia con las mismas palabras expresadas por los entrevistados.</w:t>
      </w:r>
      <w:r w:rsidR="00F26A61" w:rsidRPr="00D40265">
        <w:rPr>
          <w:lang w:val="es-SV"/>
        </w:rPr>
        <w:t xml:space="preserve">El factor que más contribuye al conflicto decisional </w:t>
      </w:r>
      <w:r w:rsidR="00B35CD4" w:rsidRPr="00D40265">
        <w:rPr>
          <w:lang w:val="es-SV"/>
        </w:rPr>
        <w:t xml:space="preserve">de apoyar o rechazar al familiar con VIH/SIDA, </w:t>
      </w:r>
      <w:r w:rsidR="00F26A61" w:rsidRPr="00D40265">
        <w:rPr>
          <w:lang w:val="es-SV"/>
        </w:rPr>
        <w:t xml:space="preserve">es no tener clara la opinión de las personas que los rodean, lo que se puede relacionar con el aislamiento y el estigma que </w:t>
      </w:r>
      <w:r w:rsidR="002205F1" w:rsidRPr="00D40265">
        <w:rPr>
          <w:lang w:val="es-SV"/>
        </w:rPr>
        <w:t>provoca</w:t>
      </w:r>
      <w:r w:rsidR="00F26A61" w:rsidRPr="00D40265">
        <w:rPr>
          <w:lang w:val="es-SV"/>
        </w:rPr>
        <w:t xml:space="preserve"> esta enfermedad, </w:t>
      </w:r>
      <w:r w:rsidR="002205F1" w:rsidRPr="00D40265">
        <w:rPr>
          <w:lang w:val="es-SV"/>
        </w:rPr>
        <w:t>afectando la comunicación en</w:t>
      </w:r>
      <w:r w:rsidR="00F26A61" w:rsidRPr="00D40265">
        <w:rPr>
          <w:lang w:val="es-SV"/>
        </w:rPr>
        <w:t xml:space="preserve">tre la familia y la interacción con la red social. Otro elemento que interfiere en </w:t>
      </w:r>
      <w:r w:rsidR="00B35CD4" w:rsidRPr="00D40265">
        <w:rPr>
          <w:lang w:val="es-SV"/>
        </w:rPr>
        <w:t>este</w:t>
      </w:r>
      <w:r w:rsidR="00F26A61" w:rsidRPr="00D40265">
        <w:rPr>
          <w:lang w:val="es-SV"/>
        </w:rPr>
        <w:t xml:space="preserve"> proceso </w:t>
      </w:r>
      <w:r w:rsidR="00AD7C87" w:rsidRPr="00D40265">
        <w:rPr>
          <w:lang w:val="es-SV"/>
        </w:rPr>
        <w:t>es la percepción que lo</w:t>
      </w:r>
      <w:r w:rsidR="00F26A61" w:rsidRPr="00D40265">
        <w:rPr>
          <w:lang w:val="es-SV"/>
        </w:rPr>
        <w:t xml:space="preserve">s </w:t>
      </w:r>
      <w:r w:rsidR="00AD7C87" w:rsidRPr="00D40265">
        <w:rPr>
          <w:lang w:val="es-SV"/>
        </w:rPr>
        <w:t>familiares</w:t>
      </w:r>
      <w:r w:rsidR="00F26A61" w:rsidRPr="00D40265">
        <w:rPr>
          <w:lang w:val="es-SV"/>
        </w:rPr>
        <w:t xml:space="preserve"> tienen de su propio estado de salud, tanto físico, emocional, cognitivo, como social. </w:t>
      </w:r>
    </w:p>
    <w:p w:rsidR="001A476F" w:rsidRPr="00D40265" w:rsidRDefault="001A476F" w:rsidP="0011153A">
      <w:pPr>
        <w:spacing w:line="360" w:lineRule="auto"/>
        <w:jc w:val="both"/>
        <w:rPr>
          <w:b/>
        </w:rPr>
      </w:pPr>
    </w:p>
    <w:p w:rsidR="0011153A" w:rsidRPr="00D40265" w:rsidRDefault="0011153A" w:rsidP="0011153A">
      <w:pPr>
        <w:spacing w:line="360" w:lineRule="auto"/>
        <w:jc w:val="both"/>
        <w:rPr>
          <w:b/>
        </w:rPr>
      </w:pPr>
      <w:r w:rsidRPr="00D40265">
        <w:rPr>
          <w:b/>
        </w:rPr>
        <w:t>El primer objetivo de la investigación fue:</w:t>
      </w:r>
    </w:p>
    <w:p w:rsidR="0011153A" w:rsidRPr="00B90583" w:rsidRDefault="0011153A" w:rsidP="008E0818">
      <w:pPr>
        <w:numPr>
          <w:ilvl w:val="0"/>
          <w:numId w:val="15"/>
        </w:numPr>
        <w:spacing w:line="360" w:lineRule="auto"/>
        <w:jc w:val="both"/>
        <w:rPr>
          <w:b/>
          <w:sz w:val="22"/>
          <w:szCs w:val="22"/>
        </w:rPr>
      </w:pPr>
      <w:r w:rsidRPr="00D40265">
        <w:t>Identificar las creencias que la familia tiene sobre el VIH/SIDA</w:t>
      </w:r>
    </w:p>
    <w:p w:rsidR="006E6CF7" w:rsidRDefault="006E6CF7" w:rsidP="00496E91">
      <w:pPr>
        <w:pStyle w:val="Textoindependiente"/>
        <w:rPr>
          <w:b/>
          <w:bCs/>
        </w:rPr>
      </w:pPr>
    </w:p>
    <w:p w:rsidR="00496E91" w:rsidRPr="001A357F" w:rsidRDefault="001A476F" w:rsidP="00496E91">
      <w:pPr>
        <w:pStyle w:val="Textoindependiente"/>
        <w:rPr>
          <w:b/>
          <w:bCs/>
        </w:rPr>
      </w:pPr>
      <w:r w:rsidRPr="00D40265">
        <w:rPr>
          <w:b/>
          <w:bCs/>
        </w:rPr>
        <w:t xml:space="preserve">Gráfico 1. </w:t>
      </w:r>
      <w:r w:rsidR="006C7967" w:rsidRPr="001A357F">
        <w:rPr>
          <w:b/>
          <w:lang w:val="es-GT"/>
        </w:rPr>
        <w:t xml:space="preserve">Creencias sobre VIH/SIDA, de la familia </w:t>
      </w:r>
      <w:r w:rsidR="00496E91" w:rsidRPr="001A357F">
        <w:rPr>
          <w:b/>
          <w:lang w:val="es-GT"/>
        </w:rPr>
        <w:t xml:space="preserve">hacia el pariente con VIH/SIDA. </w:t>
      </w:r>
    </w:p>
    <w:p w:rsidR="006C7967" w:rsidRPr="001A357F" w:rsidRDefault="00BE13C6" w:rsidP="006C7967">
      <w:pPr>
        <w:shd w:val="clear" w:color="auto" w:fill="FFFFFF"/>
        <w:jc w:val="center"/>
        <w:rPr>
          <w:b/>
          <w:lang w:val="es-GT"/>
        </w:rPr>
      </w:pPr>
      <w:r w:rsidRPr="001A357F">
        <w:rPr>
          <w:b/>
          <w:lang w:val="es-GT"/>
        </w:rPr>
        <w:t xml:space="preserve"> Departamento de </w:t>
      </w:r>
      <w:r w:rsidR="003F4C03" w:rsidRPr="001A357F">
        <w:rPr>
          <w:b/>
          <w:lang w:val="es-GT"/>
        </w:rPr>
        <w:t>Usulutan, 2010.</w:t>
      </w:r>
    </w:p>
    <w:p w:rsidR="006E6CF7" w:rsidRDefault="00E669A6" w:rsidP="006E6CF7">
      <w:pPr>
        <w:pStyle w:val="Textoindependiente"/>
      </w:pPr>
      <w:r>
        <w:rPr>
          <w:noProof/>
        </w:rPr>
        <w:drawing>
          <wp:inline distT="0" distB="0" distL="0" distR="0">
            <wp:extent cx="5438775" cy="2962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438775" cy="2962275"/>
                    </a:xfrm>
                    <a:prstGeom prst="rect">
                      <a:avLst/>
                    </a:prstGeom>
                    <a:noFill/>
                    <a:ln w="9525">
                      <a:noFill/>
                      <a:miter lim="800000"/>
                      <a:headEnd/>
                      <a:tailEnd/>
                    </a:ln>
                  </pic:spPr>
                </pic:pic>
              </a:graphicData>
            </a:graphic>
          </wp:inline>
        </w:drawing>
      </w:r>
      <w:bookmarkStart w:id="5" w:name="_Toc234168454"/>
    </w:p>
    <w:p w:rsidR="005E700F" w:rsidRPr="006E6CF7" w:rsidRDefault="005E700F" w:rsidP="006E6CF7">
      <w:pPr>
        <w:pStyle w:val="Textoindependiente"/>
        <w:jc w:val="both"/>
      </w:pPr>
      <w:r w:rsidRPr="006E6CF7">
        <w:rPr>
          <w:bCs/>
        </w:rPr>
        <w:t xml:space="preserve">Al analizar las respuestas sobre </w:t>
      </w:r>
      <w:r w:rsidRPr="006E6CF7">
        <w:t>¿Qué cree usted del VIH-SIDA?, la minoría de</w:t>
      </w:r>
      <w:r w:rsidRPr="006E6CF7">
        <w:rPr>
          <w:iCs/>
        </w:rPr>
        <w:t xml:space="preserve"> los familiares refiere que “</w:t>
      </w:r>
      <w:r w:rsidRPr="006E6CF7">
        <w:rPr>
          <w:i/>
          <w:iCs/>
        </w:rPr>
        <w:t>es una enfermedad mortal</w:t>
      </w:r>
      <w:r w:rsidRPr="006E6CF7">
        <w:rPr>
          <w:iCs/>
        </w:rPr>
        <w:t>”,</w:t>
      </w:r>
      <w:r w:rsidRPr="006E6CF7">
        <w:t xml:space="preserve"> y unos pocos mencionan que “</w:t>
      </w:r>
      <w:r w:rsidRPr="006E6CF7">
        <w:rPr>
          <w:i/>
        </w:rPr>
        <w:t xml:space="preserve">Es una enfermedad grave”, </w:t>
      </w:r>
      <w:r w:rsidRPr="006E6CF7">
        <w:t>y también unos pocos mencionaron que</w:t>
      </w:r>
      <w:r w:rsidRPr="006E6CF7">
        <w:rPr>
          <w:i/>
        </w:rPr>
        <w:t xml:space="preserve"> “Es por castigo de Dios</w:t>
      </w:r>
      <w:r w:rsidRPr="006E6CF7">
        <w:t>”, talcomo se observa en el gráfico1.</w:t>
      </w:r>
      <w:bookmarkEnd w:id="5"/>
    </w:p>
    <w:p w:rsidR="006C7967" w:rsidRPr="005E700F" w:rsidRDefault="006C7967" w:rsidP="001A476F">
      <w:pPr>
        <w:pStyle w:val="Textoindependiente"/>
        <w:rPr>
          <w:b/>
          <w:bCs/>
          <w:sz w:val="14"/>
        </w:rPr>
      </w:pPr>
    </w:p>
    <w:p w:rsidR="006E6CF7" w:rsidRPr="00496E91" w:rsidRDefault="001A476F" w:rsidP="006E6CF7">
      <w:pPr>
        <w:pStyle w:val="Textoindependiente"/>
        <w:rPr>
          <w:b/>
          <w:bCs/>
        </w:rPr>
      </w:pPr>
      <w:r w:rsidRPr="00D40265">
        <w:rPr>
          <w:b/>
          <w:bCs/>
        </w:rPr>
        <w:lastRenderedPageBreak/>
        <w:t xml:space="preserve">Gráfico 2. </w:t>
      </w:r>
      <w:r w:rsidR="00BE13C6" w:rsidRPr="001A357F">
        <w:rPr>
          <w:b/>
          <w:lang w:val="es-GT"/>
        </w:rPr>
        <w:t xml:space="preserve">Creencias sobre el contagio del VIH- SIDA </w:t>
      </w:r>
      <w:r w:rsidR="006E6CF7" w:rsidRPr="001A357F">
        <w:rPr>
          <w:b/>
          <w:lang w:val="es-GT"/>
        </w:rPr>
        <w:t xml:space="preserve">de la familia hacia el pariente conVIH/SIDA. </w:t>
      </w:r>
      <w:r w:rsidR="00793476" w:rsidRPr="001A357F">
        <w:rPr>
          <w:b/>
          <w:lang w:val="es-GT"/>
        </w:rPr>
        <w:t>Usulutan,2010.</w:t>
      </w:r>
    </w:p>
    <w:p w:rsidR="006C7967" w:rsidRDefault="00E669A6" w:rsidP="006E6CF7">
      <w:pPr>
        <w:pStyle w:val="Textoindependiente"/>
        <w:rPr>
          <w:b/>
          <w:bCs/>
        </w:rPr>
      </w:pPr>
      <w:r>
        <w:rPr>
          <w:noProof/>
          <w:szCs w:val="16"/>
        </w:rPr>
        <w:drawing>
          <wp:inline distT="0" distB="0" distL="0" distR="0">
            <wp:extent cx="4619625" cy="2828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619625" cy="2828925"/>
                    </a:xfrm>
                    <a:prstGeom prst="rect">
                      <a:avLst/>
                    </a:prstGeom>
                    <a:noFill/>
                    <a:ln w="9525">
                      <a:noFill/>
                      <a:miter lim="800000"/>
                      <a:headEnd/>
                      <a:tailEnd/>
                    </a:ln>
                  </pic:spPr>
                </pic:pic>
              </a:graphicData>
            </a:graphic>
          </wp:inline>
        </w:drawing>
      </w:r>
    </w:p>
    <w:p w:rsidR="006E6CF7" w:rsidRPr="00D40265" w:rsidRDefault="006E6CF7" w:rsidP="006E6CF7">
      <w:pPr>
        <w:pStyle w:val="Textoindependiente"/>
        <w:ind w:firstLine="708"/>
        <w:jc w:val="both"/>
      </w:pPr>
      <w:r w:rsidRPr="00D40265">
        <w:t>En cuanto a ¿C</w:t>
      </w:r>
      <w:r w:rsidRPr="00D40265">
        <w:rPr>
          <w:b/>
          <w:iCs/>
        </w:rPr>
        <w:t>omo creen que se contagian las personas?,</w:t>
      </w:r>
      <w:r>
        <w:t xml:space="preserve">la minoría de </w:t>
      </w:r>
      <w:r w:rsidRPr="00D40265">
        <w:t xml:space="preserve">los familiares creen que se transmite por el </w:t>
      </w:r>
      <w:r w:rsidRPr="00D40265">
        <w:rPr>
          <w:i/>
        </w:rPr>
        <w:t xml:space="preserve">sexo, heridas, uso de jeringas, </w:t>
      </w:r>
      <w:r w:rsidRPr="00D40265">
        <w:t xml:space="preserve">y </w:t>
      </w:r>
      <w:r>
        <w:t xml:space="preserve">según sus respuesta, también la minoría </w:t>
      </w:r>
      <w:r w:rsidRPr="00D40265">
        <w:t>lo relacionan con</w:t>
      </w:r>
      <w:r w:rsidRPr="00D40265">
        <w:rPr>
          <w:i/>
        </w:rPr>
        <w:t xml:space="preserve"> tener sexo sin preservativo,</w:t>
      </w:r>
      <w:r w:rsidRPr="00D40265">
        <w:t xml:space="preserve"> como sepuede observar en el gráfico</w:t>
      </w:r>
      <w:r>
        <w:t>2</w:t>
      </w:r>
      <w:r w:rsidRPr="00D40265">
        <w:t>.</w:t>
      </w:r>
    </w:p>
    <w:p w:rsidR="00E12567" w:rsidRPr="00D40265" w:rsidRDefault="00E12567" w:rsidP="001A476F">
      <w:pPr>
        <w:pStyle w:val="Textoindependiente"/>
        <w:rPr>
          <w:b/>
          <w:bCs/>
          <w:color w:val="000000"/>
          <w:sz w:val="16"/>
          <w:szCs w:val="16"/>
        </w:rPr>
      </w:pPr>
    </w:p>
    <w:p w:rsidR="006E6CF7" w:rsidRPr="001A357F" w:rsidRDefault="001A476F" w:rsidP="006E6CF7">
      <w:pPr>
        <w:pStyle w:val="Textoindependiente"/>
        <w:rPr>
          <w:b/>
          <w:lang w:val="es-GT"/>
        </w:rPr>
      </w:pPr>
      <w:r w:rsidRPr="00D40265">
        <w:rPr>
          <w:b/>
          <w:bCs/>
          <w:i/>
        </w:rPr>
        <w:t>Gráfico 3</w:t>
      </w:r>
      <w:r w:rsidR="005E700F">
        <w:rPr>
          <w:b/>
          <w:bCs/>
          <w:i/>
        </w:rPr>
        <w:t xml:space="preserve">. </w:t>
      </w:r>
      <w:r w:rsidR="006E6CF7" w:rsidRPr="001A357F">
        <w:rPr>
          <w:b/>
          <w:lang w:val="es-GT"/>
        </w:rPr>
        <w:t>Creencias sobre</w:t>
      </w:r>
      <w:r w:rsidR="00793476" w:rsidRPr="001A357F">
        <w:rPr>
          <w:b/>
          <w:lang w:val="es-GT"/>
        </w:rPr>
        <w:t xml:space="preserve"> exposición del </w:t>
      </w:r>
      <w:r w:rsidR="006E6CF7" w:rsidRPr="001A357F">
        <w:rPr>
          <w:b/>
          <w:lang w:val="es-GT"/>
        </w:rPr>
        <w:t xml:space="preserve"> VIH/SIDA, de la familia hacia el pariente con VIH/SIDA. </w:t>
      </w:r>
      <w:r w:rsidR="001A357F" w:rsidRPr="001A357F">
        <w:rPr>
          <w:b/>
          <w:lang w:val="es-GT"/>
        </w:rPr>
        <w:t>Usulutan,</w:t>
      </w:r>
      <w:r w:rsidR="00793476" w:rsidRPr="001A357F">
        <w:rPr>
          <w:b/>
          <w:lang w:val="es-GT"/>
        </w:rPr>
        <w:t xml:space="preserve"> 2010.</w:t>
      </w:r>
    </w:p>
    <w:p w:rsidR="00793476" w:rsidRPr="00496E91" w:rsidRDefault="00793476" w:rsidP="006E6CF7">
      <w:pPr>
        <w:pStyle w:val="Textoindependiente"/>
        <w:rPr>
          <w:b/>
          <w:bCs/>
        </w:rPr>
      </w:pPr>
    </w:p>
    <w:p w:rsidR="00F52426" w:rsidRPr="00D40265" w:rsidRDefault="00E669A6" w:rsidP="00991F05">
      <w:pPr>
        <w:pStyle w:val="Textoindependiente"/>
        <w:rPr>
          <w:i/>
        </w:rPr>
      </w:pPr>
      <w:r>
        <w:rPr>
          <w:noProof/>
        </w:rPr>
        <w:drawing>
          <wp:inline distT="0" distB="0" distL="0" distR="0">
            <wp:extent cx="4848225" cy="2743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848225" cy="2743200"/>
                    </a:xfrm>
                    <a:prstGeom prst="rect">
                      <a:avLst/>
                    </a:prstGeom>
                    <a:noFill/>
                    <a:ln w="9525">
                      <a:noFill/>
                      <a:miter lim="800000"/>
                      <a:headEnd/>
                      <a:tailEnd/>
                    </a:ln>
                  </pic:spPr>
                </pic:pic>
              </a:graphicData>
            </a:graphic>
          </wp:inline>
        </w:drawing>
      </w:r>
    </w:p>
    <w:p w:rsidR="006E6CF7" w:rsidRDefault="006E6CF7" w:rsidP="008E54B5">
      <w:pPr>
        <w:pStyle w:val="Textoindependiente"/>
        <w:jc w:val="both"/>
      </w:pPr>
      <w:r w:rsidRPr="00D40265">
        <w:lastRenderedPageBreak/>
        <w:t>Con respecto a ¿Q</w:t>
      </w:r>
      <w:r w:rsidRPr="00D40265">
        <w:rPr>
          <w:b/>
          <w:iCs/>
        </w:rPr>
        <w:t>ue si todos estamos expuestos a contraer la enfermedad?</w:t>
      </w:r>
      <w:r w:rsidRPr="00D40265">
        <w:t xml:space="preserve">, </w:t>
      </w:r>
      <w:r>
        <w:t>más de la mitad</w:t>
      </w:r>
      <w:r w:rsidRPr="00D40265">
        <w:t xml:space="preserve"> de los familiares creen que “</w:t>
      </w:r>
      <w:r w:rsidRPr="00D40265">
        <w:rPr>
          <w:i/>
        </w:rPr>
        <w:t>no</w:t>
      </w:r>
      <w:r w:rsidRPr="00D40265">
        <w:t xml:space="preserve">”, </w:t>
      </w:r>
      <w:r w:rsidR="00156F4E">
        <w:t xml:space="preserve"> están expuestos, </w:t>
      </w:r>
      <w:r w:rsidRPr="00D40265">
        <w:t xml:space="preserve">pero </w:t>
      </w:r>
      <w:r>
        <w:t xml:space="preserve">la minoría </w:t>
      </w:r>
      <w:r w:rsidR="008E54B5">
        <w:t>consideran que “si”, por tanta enfermedad que existe.</w:t>
      </w:r>
    </w:p>
    <w:p w:rsidR="008E54B5" w:rsidRDefault="008E54B5" w:rsidP="000430F1">
      <w:pPr>
        <w:pStyle w:val="Textoindependiente"/>
        <w:rPr>
          <w:b/>
          <w:bCs/>
        </w:rPr>
      </w:pPr>
    </w:p>
    <w:p w:rsidR="008E54B5" w:rsidRDefault="008E54B5" w:rsidP="000430F1">
      <w:pPr>
        <w:pStyle w:val="Textoindependiente"/>
        <w:rPr>
          <w:b/>
          <w:bCs/>
        </w:rPr>
      </w:pPr>
    </w:p>
    <w:p w:rsidR="000430F1" w:rsidRPr="001A357F" w:rsidRDefault="00D63F46" w:rsidP="000430F1">
      <w:pPr>
        <w:pStyle w:val="Textoindependiente"/>
        <w:rPr>
          <w:b/>
          <w:bCs/>
        </w:rPr>
      </w:pPr>
      <w:r w:rsidRPr="00D40265">
        <w:rPr>
          <w:b/>
          <w:bCs/>
        </w:rPr>
        <w:t>Gráfico 4</w:t>
      </w:r>
      <w:r w:rsidRPr="001A357F">
        <w:rPr>
          <w:bCs/>
        </w:rPr>
        <w:t xml:space="preserve">. </w:t>
      </w:r>
      <w:r w:rsidR="008E54B5" w:rsidRPr="001A357F">
        <w:rPr>
          <w:b/>
          <w:lang w:val="es-GT"/>
        </w:rPr>
        <w:t xml:space="preserve">Creencias sobre los derechos de los parientes infectados, </w:t>
      </w:r>
      <w:r w:rsidR="000430F1" w:rsidRPr="001A357F">
        <w:rPr>
          <w:b/>
          <w:lang w:val="es-GT"/>
        </w:rPr>
        <w:t xml:space="preserve">con VIH/SIDA. </w:t>
      </w:r>
    </w:p>
    <w:p w:rsidR="000430F1" w:rsidRPr="001A357F" w:rsidRDefault="008E54B5" w:rsidP="000430F1">
      <w:pPr>
        <w:shd w:val="clear" w:color="auto" w:fill="FFFFFF"/>
        <w:jc w:val="center"/>
        <w:rPr>
          <w:b/>
          <w:lang w:val="es-GT"/>
        </w:rPr>
      </w:pPr>
      <w:r w:rsidRPr="001A357F">
        <w:rPr>
          <w:b/>
          <w:lang w:val="es-GT"/>
        </w:rPr>
        <w:t>Usulutan</w:t>
      </w:r>
      <w:r w:rsidR="001A357F" w:rsidRPr="001A357F">
        <w:rPr>
          <w:b/>
          <w:lang w:val="es-GT"/>
        </w:rPr>
        <w:t>, 2010</w:t>
      </w:r>
      <w:r w:rsidRPr="001A357F">
        <w:rPr>
          <w:b/>
          <w:lang w:val="es-GT"/>
        </w:rPr>
        <w:t>.</w:t>
      </w:r>
    </w:p>
    <w:p w:rsidR="008E54B5" w:rsidRPr="001A357F" w:rsidRDefault="008E54B5" w:rsidP="000430F1">
      <w:pPr>
        <w:shd w:val="clear" w:color="auto" w:fill="FFFFFF"/>
        <w:jc w:val="center"/>
        <w:rPr>
          <w:b/>
          <w:lang w:val="es-GT"/>
        </w:rPr>
      </w:pPr>
    </w:p>
    <w:p w:rsidR="008E54B5" w:rsidRDefault="008E54B5" w:rsidP="000430F1">
      <w:pPr>
        <w:shd w:val="clear" w:color="auto" w:fill="FFFFFF"/>
        <w:jc w:val="center"/>
        <w:rPr>
          <w:lang w:val="es-GT"/>
        </w:rPr>
      </w:pPr>
    </w:p>
    <w:p w:rsidR="008E54B5" w:rsidRPr="006C7967" w:rsidRDefault="008E54B5" w:rsidP="000430F1">
      <w:pPr>
        <w:shd w:val="clear" w:color="auto" w:fill="FFFFFF"/>
        <w:jc w:val="center"/>
        <w:rPr>
          <w:lang w:val="es-GT"/>
        </w:rPr>
      </w:pPr>
    </w:p>
    <w:p w:rsidR="00507324" w:rsidRPr="00D40265" w:rsidRDefault="00E669A6" w:rsidP="000E5A26">
      <w:pPr>
        <w:pStyle w:val="Textoindependiente"/>
      </w:pPr>
      <w:r>
        <w:rPr>
          <w:noProof/>
        </w:rPr>
        <w:drawing>
          <wp:inline distT="0" distB="0" distL="0" distR="0">
            <wp:extent cx="4848225" cy="29622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848225" cy="2962275"/>
                    </a:xfrm>
                    <a:prstGeom prst="rect">
                      <a:avLst/>
                    </a:prstGeom>
                    <a:noFill/>
                    <a:ln w="9525">
                      <a:noFill/>
                      <a:miter lim="800000"/>
                      <a:headEnd/>
                      <a:tailEnd/>
                    </a:ln>
                  </pic:spPr>
                </pic:pic>
              </a:graphicData>
            </a:graphic>
          </wp:inline>
        </w:drawing>
      </w:r>
    </w:p>
    <w:p w:rsidR="000430F1" w:rsidRPr="00D40265" w:rsidRDefault="000430F1" w:rsidP="000430F1">
      <w:pPr>
        <w:pStyle w:val="Sangra2detindependiente"/>
        <w:spacing w:line="360" w:lineRule="auto"/>
        <w:ind w:left="0" w:firstLine="708"/>
        <w:jc w:val="both"/>
        <w:rPr>
          <w:i/>
          <w:iCs/>
        </w:rPr>
      </w:pPr>
      <w:r w:rsidRPr="00D40265">
        <w:t xml:space="preserve">Al preguntar sobre </w:t>
      </w:r>
      <w:r w:rsidRPr="00D40265">
        <w:rPr>
          <w:b/>
        </w:rPr>
        <w:t xml:space="preserve">los derechos de </w:t>
      </w:r>
      <w:r w:rsidRPr="00D40265">
        <w:rPr>
          <w:b/>
          <w:iCs/>
        </w:rPr>
        <w:t xml:space="preserve">las personas enfermas, </w:t>
      </w:r>
      <w:r w:rsidRPr="00D40265">
        <w:rPr>
          <w:iCs/>
        </w:rPr>
        <w:t xml:space="preserve">hubo una diversidad de respuestas que reflejan el deficiente conocimiento sobre los derechos de los pacientes con VIH/SIDA, encontrando </w:t>
      </w:r>
      <w:r w:rsidR="00156F4E">
        <w:rPr>
          <w:iCs/>
        </w:rPr>
        <w:t xml:space="preserve">que la minoría </w:t>
      </w:r>
      <w:r>
        <w:rPr>
          <w:iCs/>
        </w:rPr>
        <w:t xml:space="preserve"> expreso</w:t>
      </w:r>
      <w:r w:rsidRPr="00D40265">
        <w:rPr>
          <w:iCs/>
        </w:rPr>
        <w:t xml:space="preserve"> “</w:t>
      </w:r>
      <w:r w:rsidRPr="00D40265">
        <w:rPr>
          <w:i/>
          <w:iCs/>
        </w:rPr>
        <w:t>que no digan que tienen la enfermedad</w:t>
      </w:r>
      <w:r w:rsidRPr="00D40265">
        <w:rPr>
          <w:iCs/>
        </w:rPr>
        <w:t xml:space="preserve">”, y </w:t>
      </w:r>
      <w:r>
        <w:rPr>
          <w:iCs/>
        </w:rPr>
        <w:t xml:space="preserve">unos pocos </w:t>
      </w:r>
      <w:r w:rsidRPr="00D40265">
        <w:rPr>
          <w:iCs/>
        </w:rPr>
        <w:t>hacen referencia a los derechos. Los diferentes result</w:t>
      </w:r>
      <w:r w:rsidR="008E54B5">
        <w:rPr>
          <w:iCs/>
        </w:rPr>
        <w:t>ados se aprecian en el</w:t>
      </w:r>
      <w:r w:rsidRPr="00D40265">
        <w:rPr>
          <w:iCs/>
        </w:rPr>
        <w:t xml:space="preserve"> grafico</w:t>
      </w:r>
      <w:r>
        <w:rPr>
          <w:iCs/>
        </w:rPr>
        <w:t xml:space="preserve"> 4.</w:t>
      </w:r>
    </w:p>
    <w:p w:rsidR="008E54B5" w:rsidRDefault="008E54B5" w:rsidP="00CC6CB2">
      <w:pPr>
        <w:pStyle w:val="Textoindependiente"/>
        <w:ind w:firstLine="709"/>
        <w:jc w:val="both"/>
      </w:pPr>
    </w:p>
    <w:p w:rsidR="008E54B5" w:rsidRDefault="008E54B5" w:rsidP="00CC6CB2">
      <w:pPr>
        <w:pStyle w:val="Textoindependiente"/>
        <w:ind w:firstLine="709"/>
        <w:jc w:val="both"/>
      </w:pPr>
    </w:p>
    <w:p w:rsidR="008E54B5" w:rsidRDefault="008E54B5" w:rsidP="00CC6CB2">
      <w:pPr>
        <w:pStyle w:val="Textoindependiente"/>
        <w:ind w:firstLine="709"/>
        <w:jc w:val="both"/>
      </w:pPr>
    </w:p>
    <w:p w:rsidR="008E54B5" w:rsidRDefault="008E54B5" w:rsidP="00CC6CB2">
      <w:pPr>
        <w:pStyle w:val="Textoindependiente"/>
        <w:ind w:firstLine="709"/>
        <w:jc w:val="both"/>
      </w:pPr>
    </w:p>
    <w:p w:rsidR="008E54B5" w:rsidRDefault="008E54B5" w:rsidP="00CC6CB2">
      <w:pPr>
        <w:pStyle w:val="Textoindependiente"/>
        <w:ind w:firstLine="709"/>
        <w:jc w:val="both"/>
      </w:pPr>
    </w:p>
    <w:p w:rsidR="008E54B5" w:rsidRDefault="008E54B5" w:rsidP="00CC6CB2">
      <w:pPr>
        <w:pStyle w:val="Textoindependiente"/>
        <w:ind w:firstLine="709"/>
        <w:jc w:val="both"/>
      </w:pPr>
    </w:p>
    <w:p w:rsidR="008E54B5" w:rsidRDefault="008E54B5" w:rsidP="00CC6CB2">
      <w:pPr>
        <w:pStyle w:val="Textoindependiente"/>
        <w:ind w:firstLine="709"/>
        <w:jc w:val="both"/>
      </w:pPr>
    </w:p>
    <w:p w:rsidR="00CC6CB2" w:rsidRPr="001A357F" w:rsidRDefault="00CC6CB2" w:rsidP="00CC6CB2">
      <w:pPr>
        <w:pStyle w:val="Textoindependiente"/>
        <w:spacing w:line="240" w:lineRule="auto"/>
        <w:rPr>
          <w:b/>
          <w:lang w:val="es-GT"/>
        </w:rPr>
      </w:pPr>
      <w:r>
        <w:rPr>
          <w:b/>
          <w:bCs/>
        </w:rPr>
        <w:lastRenderedPageBreak/>
        <w:t>Tabla 1</w:t>
      </w:r>
      <w:r w:rsidRPr="001A357F">
        <w:rPr>
          <w:b/>
          <w:bCs/>
        </w:rPr>
        <w:t xml:space="preserve">.  </w:t>
      </w:r>
      <w:r w:rsidRPr="001A357F">
        <w:rPr>
          <w:b/>
          <w:lang w:val="es-GT"/>
        </w:rPr>
        <w:t xml:space="preserve">Creencias sobre </w:t>
      </w:r>
      <w:r w:rsidR="008E54B5" w:rsidRPr="001A357F">
        <w:rPr>
          <w:b/>
          <w:lang w:val="es-GT"/>
        </w:rPr>
        <w:t xml:space="preserve"> la prevención del </w:t>
      </w:r>
      <w:r w:rsidRPr="001A357F">
        <w:rPr>
          <w:b/>
          <w:lang w:val="es-GT"/>
        </w:rPr>
        <w:t xml:space="preserve">VIH/SIDA, </w:t>
      </w:r>
      <w:r w:rsidR="0083231C">
        <w:rPr>
          <w:b/>
          <w:lang w:val="es-GT"/>
        </w:rPr>
        <w:t>de los</w:t>
      </w:r>
      <w:r w:rsidRPr="001A357F">
        <w:rPr>
          <w:b/>
          <w:lang w:val="es-GT"/>
        </w:rPr>
        <w:t xml:space="preserve"> familia</w:t>
      </w:r>
      <w:r w:rsidR="008E54B5" w:rsidRPr="001A357F">
        <w:rPr>
          <w:b/>
          <w:lang w:val="es-GT"/>
        </w:rPr>
        <w:t>res</w:t>
      </w:r>
      <w:r w:rsidRPr="001A357F">
        <w:rPr>
          <w:b/>
          <w:lang w:val="es-GT"/>
        </w:rPr>
        <w:t xml:space="preserve">  con </w:t>
      </w:r>
      <w:r w:rsidR="0083231C">
        <w:rPr>
          <w:b/>
          <w:lang w:val="es-GT"/>
        </w:rPr>
        <w:t xml:space="preserve"> parientes infectados con </w:t>
      </w:r>
      <w:r w:rsidRPr="001A357F">
        <w:rPr>
          <w:b/>
          <w:lang w:val="es-GT"/>
        </w:rPr>
        <w:t>VIH/SIDA.</w:t>
      </w:r>
      <w:r w:rsidR="008E54B5" w:rsidRPr="001A357F">
        <w:rPr>
          <w:b/>
          <w:lang w:val="es-GT"/>
        </w:rPr>
        <w:t xml:space="preserve"> U</w:t>
      </w:r>
      <w:r w:rsidR="001A357F" w:rsidRPr="001A357F">
        <w:rPr>
          <w:b/>
          <w:lang w:val="es-GT"/>
        </w:rPr>
        <w:t xml:space="preserve">sulutan. </w:t>
      </w:r>
      <w:r w:rsidR="008E54B5" w:rsidRPr="001A357F">
        <w:rPr>
          <w:b/>
          <w:lang w:val="es-GT"/>
        </w:rPr>
        <w:t>2010.</w:t>
      </w:r>
    </w:p>
    <w:p w:rsidR="008E54B5" w:rsidRPr="00496E91" w:rsidRDefault="008E54B5" w:rsidP="008E54B5">
      <w:pPr>
        <w:pStyle w:val="Textoindependiente"/>
        <w:spacing w:line="240" w:lineRule="auto"/>
        <w:jc w:val="left"/>
        <w:rPr>
          <w:b/>
          <w:bCs/>
        </w:rPr>
      </w:pPr>
    </w:p>
    <w:tbl>
      <w:tblPr>
        <w:tblW w:w="7176" w:type="dxa"/>
        <w:jc w:val="center"/>
        <w:tblInd w:w="102" w:type="dxa"/>
        <w:tblLook w:val="0000"/>
      </w:tblPr>
      <w:tblGrid>
        <w:gridCol w:w="5827"/>
        <w:gridCol w:w="1349"/>
      </w:tblGrid>
      <w:tr w:rsidR="00826F2B" w:rsidRPr="00D40265">
        <w:trPr>
          <w:trHeight w:val="187"/>
          <w:jc w:val="center"/>
        </w:trPr>
        <w:tc>
          <w:tcPr>
            <w:tcW w:w="5827" w:type="dxa"/>
            <w:tcBorders>
              <w:top w:val="single" w:sz="4" w:space="0" w:color="auto"/>
              <w:left w:val="nil"/>
              <w:bottom w:val="single" w:sz="8" w:space="0" w:color="auto"/>
              <w:right w:val="nil"/>
            </w:tcBorders>
            <w:shd w:val="clear" w:color="auto" w:fill="auto"/>
            <w:vAlign w:val="center"/>
          </w:tcPr>
          <w:p w:rsidR="00826F2B" w:rsidRPr="00D40265" w:rsidRDefault="00826F2B">
            <w:pPr>
              <w:jc w:val="center"/>
              <w:rPr>
                <w:b/>
                <w:bCs/>
              </w:rPr>
            </w:pPr>
            <w:r w:rsidRPr="00D40265">
              <w:rPr>
                <w:b/>
                <w:bCs/>
              </w:rPr>
              <w:t>Respuestas</w:t>
            </w:r>
          </w:p>
        </w:tc>
        <w:tc>
          <w:tcPr>
            <w:tcW w:w="1349" w:type="dxa"/>
            <w:tcBorders>
              <w:top w:val="single" w:sz="4" w:space="0" w:color="auto"/>
              <w:left w:val="nil"/>
              <w:bottom w:val="single" w:sz="8" w:space="0" w:color="auto"/>
              <w:right w:val="nil"/>
            </w:tcBorders>
            <w:shd w:val="clear" w:color="auto" w:fill="auto"/>
            <w:vAlign w:val="center"/>
          </w:tcPr>
          <w:p w:rsidR="00826F2B" w:rsidRPr="00D40265" w:rsidRDefault="00826F2B">
            <w:pPr>
              <w:jc w:val="center"/>
              <w:rPr>
                <w:b/>
                <w:bCs/>
              </w:rPr>
            </w:pPr>
            <w:r w:rsidRPr="00D40265">
              <w:rPr>
                <w:b/>
                <w:bCs/>
              </w:rPr>
              <w:t>Frecuencia</w:t>
            </w:r>
          </w:p>
        </w:tc>
      </w:tr>
      <w:tr w:rsidR="00826F2B" w:rsidRPr="00D40265">
        <w:trPr>
          <w:trHeight w:val="225"/>
          <w:jc w:val="center"/>
        </w:trPr>
        <w:tc>
          <w:tcPr>
            <w:tcW w:w="5827" w:type="dxa"/>
            <w:tcBorders>
              <w:top w:val="nil"/>
              <w:left w:val="nil"/>
              <w:bottom w:val="nil"/>
              <w:right w:val="nil"/>
            </w:tcBorders>
            <w:shd w:val="clear" w:color="auto" w:fill="auto"/>
            <w:vAlign w:val="center"/>
          </w:tcPr>
          <w:p w:rsidR="00826F2B" w:rsidRPr="00D40265" w:rsidRDefault="00826F2B">
            <w:pPr>
              <w:rPr>
                <w:sz w:val="20"/>
              </w:rPr>
            </w:pPr>
            <w:r w:rsidRPr="00D40265">
              <w:rPr>
                <w:sz w:val="20"/>
              </w:rPr>
              <w:t xml:space="preserve">Al ponerse defensa “preservativo” </w:t>
            </w:r>
          </w:p>
        </w:tc>
        <w:tc>
          <w:tcPr>
            <w:tcW w:w="1349" w:type="dxa"/>
            <w:tcBorders>
              <w:top w:val="nil"/>
              <w:left w:val="nil"/>
              <w:bottom w:val="nil"/>
              <w:right w:val="nil"/>
            </w:tcBorders>
            <w:shd w:val="clear" w:color="auto" w:fill="auto"/>
            <w:vAlign w:val="center"/>
          </w:tcPr>
          <w:p w:rsidR="00826F2B" w:rsidRPr="00D40265" w:rsidRDefault="00826F2B">
            <w:pPr>
              <w:jc w:val="center"/>
              <w:rPr>
                <w:sz w:val="20"/>
              </w:rPr>
            </w:pPr>
            <w:r w:rsidRPr="00D40265">
              <w:rPr>
                <w:sz w:val="20"/>
              </w:rPr>
              <w:t>20</w:t>
            </w:r>
          </w:p>
        </w:tc>
      </w:tr>
      <w:tr w:rsidR="00826F2B" w:rsidRPr="00D40265">
        <w:trPr>
          <w:trHeight w:val="277"/>
          <w:jc w:val="center"/>
        </w:trPr>
        <w:tc>
          <w:tcPr>
            <w:tcW w:w="5827" w:type="dxa"/>
            <w:tcBorders>
              <w:top w:val="nil"/>
              <w:left w:val="nil"/>
              <w:bottom w:val="nil"/>
              <w:right w:val="nil"/>
            </w:tcBorders>
            <w:shd w:val="clear" w:color="auto" w:fill="auto"/>
            <w:vAlign w:val="center"/>
          </w:tcPr>
          <w:p w:rsidR="00826F2B" w:rsidRPr="00D40265" w:rsidRDefault="00826F2B">
            <w:pPr>
              <w:rPr>
                <w:sz w:val="20"/>
              </w:rPr>
            </w:pPr>
            <w:r w:rsidRPr="00D40265">
              <w:rPr>
                <w:sz w:val="20"/>
              </w:rPr>
              <w:t xml:space="preserve">No tener relaciones sexuales </w:t>
            </w:r>
          </w:p>
        </w:tc>
        <w:tc>
          <w:tcPr>
            <w:tcW w:w="1349" w:type="dxa"/>
            <w:tcBorders>
              <w:top w:val="nil"/>
              <w:left w:val="nil"/>
              <w:bottom w:val="nil"/>
              <w:right w:val="nil"/>
            </w:tcBorders>
            <w:shd w:val="clear" w:color="auto" w:fill="auto"/>
            <w:vAlign w:val="center"/>
          </w:tcPr>
          <w:p w:rsidR="00826F2B" w:rsidRPr="00D40265" w:rsidRDefault="00826F2B">
            <w:pPr>
              <w:jc w:val="center"/>
              <w:rPr>
                <w:sz w:val="20"/>
              </w:rPr>
            </w:pPr>
            <w:r w:rsidRPr="00D40265">
              <w:rPr>
                <w:sz w:val="20"/>
              </w:rPr>
              <w:t>8</w:t>
            </w:r>
          </w:p>
        </w:tc>
      </w:tr>
      <w:tr w:rsidR="00826F2B" w:rsidRPr="00D40265">
        <w:trPr>
          <w:trHeight w:val="281"/>
          <w:jc w:val="center"/>
        </w:trPr>
        <w:tc>
          <w:tcPr>
            <w:tcW w:w="5827" w:type="dxa"/>
            <w:tcBorders>
              <w:top w:val="nil"/>
              <w:left w:val="nil"/>
              <w:bottom w:val="nil"/>
              <w:right w:val="nil"/>
            </w:tcBorders>
            <w:shd w:val="clear" w:color="auto" w:fill="auto"/>
            <w:vAlign w:val="center"/>
          </w:tcPr>
          <w:p w:rsidR="00826F2B" w:rsidRPr="00D40265" w:rsidRDefault="00826F2B">
            <w:pPr>
              <w:rPr>
                <w:sz w:val="20"/>
              </w:rPr>
            </w:pPr>
            <w:r w:rsidRPr="00D40265">
              <w:rPr>
                <w:sz w:val="20"/>
              </w:rPr>
              <w:t xml:space="preserve">Cuidarse de no tener otro hombre </w:t>
            </w:r>
          </w:p>
        </w:tc>
        <w:tc>
          <w:tcPr>
            <w:tcW w:w="1349" w:type="dxa"/>
            <w:tcBorders>
              <w:top w:val="nil"/>
              <w:left w:val="nil"/>
              <w:bottom w:val="nil"/>
              <w:right w:val="nil"/>
            </w:tcBorders>
            <w:shd w:val="clear" w:color="auto" w:fill="auto"/>
            <w:vAlign w:val="center"/>
          </w:tcPr>
          <w:p w:rsidR="00826F2B" w:rsidRPr="00D40265" w:rsidRDefault="00826F2B">
            <w:pPr>
              <w:jc w:val="center"/>
              <w:rPr>
                <w:sz w:val="20"/>
              </w:rPr>
            </w:pPr>
            <w:r w:rsidRPr="00D40265">
              <w:rPr>
                <w:sz w:val="20"/>
              </w:rPr>
              <w:t>6</w:t>
            </w:r>
          </w:p>
        </w:tc>
      </w:tr>
      <w:tr w:rsidR="00826F2B" w:rsidRPr="00D40265">
        <w:trPr>
          <w:trHeight w:val="143"/>
          <w:jc w:val="center"/>
        </w:trPr>
        <w:tc>
          <w:tcPr>
            <w:tcW w:w="5827" w:type="dxa"/>
            <w:tcBorders>
              <w:top w:val="nil"/>
              <w:left w:val="nil"/>
              <w:bottom w:val="nil"/>
              <w:right w:val="nil"/>
            </w:tcBorders>
            <w:shd w:val="clear" w:color="auto" w:fill="auto"/>
            <w:vAlign w:val="center"/>
          </w:tcPr>
          <w:p w:rsidR="00826F2B" w:rsidRPr="00D40265" w:rsidRDefault="00826F2B">
            <w:pPr>
              <w:rPr>
                <w:sz w:val="20"/>
              </w:rPr>
            </w:pPr>
            <w:r w:rsidRPr="00D40265">
              <w:rPr>
                <w:sz w:val="20"/>
              </w:rPr>
              <w:t xml:space="preserve">No responde </w:t>
            </w:r>
          </w:p>
        </w:tc>
        <w:tc>
          <w:tcPr>
            <w:tcW w:w="1349" w:type="dxa"/>
            <w:tcBorders>
              <w:top w:val="nil"/>
              <w:left w:val="nil"/>
              <w:bottom w:val="nil"/>
              <w:right w:val="nil"/>
            </w:tcBorders>
            <w:shd w:val="clear" w:color="auto" w:fill="auto"/>
            <w:vAlign w:val="center"/>
          </w:tcPr>
          <w:p w:rsidR="00826F2B" w:rsidRPr="00D40265" w:rsidRDefault="00826F2B">
            <w:pPr>
              <w:jc w:val="center"/>
              <w:rPr>
                <w:sz w:val="20"/>
              </w:rPr>
            </w:pPr>
            <w:r w:rsidRPr="00D40265">
              <w:rPr>
                <w:sz w:val="20"/>
              </w:rPr>
              <w:t>2</w:t>
            </w:r>
          </w:p>
        </w:tc>
      </w:tr>
      <w:tr w:rsidR="00826F2B" w:rsidRPr="00D40265">
        <w:trPr>
          <w:trHeight w:val="473"/>
          <w:jc w:val="center"/>
        </w:trPr>
        <w:tc>
          <w:tcPr>
            <w:tcW w:w="5827" w:type="dxa"/>
            <w:tcBorders>
              <w:top w:val="nil"/>
              <w:left w:val="nil"/>
              <w:bottom w:val="nil"/>
              <w:right w:val="nil"/>
            </w:tcBorders>
            <w:shd w:val="clear" w:color="auto" w:fill="auto"/>
            <w:vAlign w:val="center"/>
          </w:tcPr>
          <w:p w:rsidR="00826F2B" w:rsidRPr="00D40265" w:rsidRDefault="00826F2B" w:rsidP="00BE61DB">
            <w:pPr>
              <w:rPr>
                <w:sz w:val="20"/>
              </w:rPr>
            </w:pPr>
            <w:r w:rsidRPr="00D40265">
              <w:rPr>
                <w:sz w:val="20"/>
              </w:rPr>
              <w:t xml:space="preserve">No meterse con quien tiene la enfermedad, aconsejar al marido e  hijos </w:t>
            </w:r>
          </w:p>
        </w:tc>
        <w:tc>
          <w:tcPr>
            <w:tcW w:w="1349" w:type="dxa"/>
            <w:tcBorders>
              <w:top w:val="nil"/>
              <w:left w:val="nil"/>
              <w:bottom w:val="nil"/>
              <w:right w:val="nil"/>
            </w:tcBorders>
            <w:shd w:val="clear" w:color="auto" w:fill="auto"/>
            <w:vAlign w:val="center"/>
          </w:tcPr>
          <w:p w:rsidR="00826F2B" w:rsidRPr="00D40265" w:rsidRDefault="00826F2B">
            <w:pPr>
              <w:jc w:val="center"/>
              <w:rPr>
                <w:sz w:val="20"/>
              </w:rPr>
            </w:pPr>
            <w:r w:rsidRPr="00D40265">
              <w:rPr>
                <w:sz w:val="20"/>
              </w:rPr>
              <w:t>1</w:t>
            </w:r>
          </w:p>
        </w:tc>
      </w:tr>
      <w:tr w:rsidR="00826F2B" w:rsidRPr="00D40265">
        <w:trPr>
          <w:trHeight w:val="139"/>
          <w:jc w:val="center"/>
        </w:trPr>
        <w:tc>
          <w:tcPr>
            <w:tcW w:w="5827" w:type="dxa"/>
            <w:tcBorders>
              <w:top w:val="nil"/>
              <w:left w:val="nil"/>
              <w:bottom w:val="nil"/>
              <w:right w:val="nil"/>
            </w:tcBorders>
            <w:shd w:val="clear" w:color="auto" w:fill="auto"/>
            <w:vAlign w:val="center"/>
          </w:tcPr>
          <w:p w:rsidR="00826F2B" w:rsidRPr="00D40265" w:rsidRDefault="00826F2B">
            <w:pPr>
              <w:rPr>
                <w:sz w:val="20"/>
              </w:rPr>
            </w:pPr>
            <w:r w:rsidRPr="00D40265">
              <w:rPr>
                <w:sz w:val="20"/>
              </w:rPr>
              <w:t xml:space="preserve">No usar drogas </w:t>
            </w:r>
          </w:p>
        </w:tc>
        <w:tc>
          <w:tcPr>
            <w:tcW w:w="1349" w:type="dxa"/>
            <w:tcBorders>
              <w:top w:val="nil"/>
              <w:left w:val="nil"/>
              <w:bottom w:val="nil"/>
              <w:right w:val="nil"/>
            </w:tcBorders>
            <w:shd w:val="clear" w:color="auto" w:fill="auto"/>
            <w:vAlign w:val="center"/>
          </w:tcPr>
          <w:p w:rsidR="00826F2B" w:rsidRPr="00D40265" w:rsidRDefault="00826F2B">
            <w:pPr>
              <w:jc w:val="center"/>
              <w:rPr>
                <w:sz w:val="20"/>
              </w:rPr>
            </w:pPr>
            <w:r w:rsidRPr="00D40265">
              <w:rPr>
                <w:sz w:val="20"/>
              </w:rPr>
              <w:t>1</w:t>
            </w:r>
          </w:p>
        </w:tc>
      </w:tr>
      <w:tr w:rsidR="00826F2B" w:rsidRPr="00D40265">
        <w:trPr>
          <w:trHeight w:val="199"/>
          <w:jc w:val="center"/>
        </w:trPr>
        <w:tc>
          <w:tcPr>
            <w:tcW w:w="5827" w:type="dxa"/>
            <w:tcBorders>
              <w:top w:val="nil"/>
              <w:left w:val="nil"/>
              <w:bottom w:val="nil"/>
              <w:right w:val="nil"/>
            </w:tcBorders>
            <w:shd w:val="clear" w:color="auto" w:fill="auto"/>
            <w:vAlign w:val="center"/>
          </w:tcPr>
          <w:p w:rsidR="00826F2B" w:rsidRPr="00D40265" w:rsidRDefault="00826F2B">
            <w:pPr>
              <w:rPr>
                <w:sz w:val="20"/>
              </w:rPr>
            </w:pPr>
            <w:r w:rsidRPr="00D40265">
              <w:rPr>
                <w:sz w:val="20"/>
              </w:rPr>
              <w:t xml:space="preserve">Evitando contacto con sangre </w:t>
            </w:r>
          </w:p>
        </w:tc>
        <w:tc>
          <w:tcPr>
            <w:tcW w:w="1349" w:type="dxa"/>
            <w:tcBorders>
              <w:top w:val="nil"/>
              <w:left w:val="nil"/>
              <w:bottom w:val="nil"/>
              <w:right w:val="nil"/>
            </w:tcBorders>
            <w:shd w:val="clear" w:color="auto" w:fill="auto"/>
            <w:vAlign w:val="center"/>
          </w:tcPr>
          <w:p w:rsidR="00826F2B" w:rsidRPr="00D40265" w:rsidRDefault="00826F2B">
            <w:pPr>
              <w:jc w:val="center"/>
              <w:rPr>
                <w:sz w:val="20"/>
              </w:rPr>
            </w:pPr>
            <w:r w:rsidRPr="00D40265">
              <w:rPr>
                <w:sz w:val="20"/>
              </w:rPr>
              <w:t>1</w:t>
            </w:r>
          </w:p>
        </w:tc>
      </w:tr>
      <w:tr w:rsidR="00826F2B" w:rsidRPr="00D40265">
        <w:trPr>
          <w:trHeight w:val="293"/>
          <w:jc w:val="center"/>
        </w:trPr>
        <w:tc>
          <w:tcPr>
            <w:tcW w:w="5827" w:type="dxa"/>
            <w:tcBorders>
              <w:top w:val="nil"/>
              <w:left w:val="nil"/>
              <w:bottom w:val="single" w:sz="8" w:space="0" w:color="auto"/>
              <w:right w:val="nil"/>
            </w:tcBorders>
            <w:shd w:val="clear" w:color="auto" w:fill="auto"/>
            <w:vAlign w:val="center"/>
          </w:tcPr>
          <w:p w:rsidR="00826F2B" w:rsidRPr="00D40265" w:rsidRDefault="00826F2B">
            <w:pPr>
              <w:rPr>
                <w:sz w:val="20"/>
              </w:rPr>
            </w:pPr>
            <w:r w:rsidRPr="00D40265">
              <w:rPr>
                <w:sz w:val="20"/>
              </w:rPr>
              <w:t xml:space="preserve">No visitar los burdeles </w:t>
            </w:r>
          </w:p>
        </w:tc>
        <w:tc>
          <w:tcPr>
            <w:tcW w:w="1349" w:type="dxa"/>
            <w:tcBorders>
              <w:top w:val="nil"/>
              <w:left w:val="nil"/>
              <w:bottom w:val="single" w:sz="8" w:space="0" w:color="auto"/>
              <w:right w:val="nil"/>
            </w:tcBorders>
            <w:shd w:val="clear" w:color="auto" w:fill="auto"/>
            <w:vAlign w:val="center"/>
          </w:tcPr>
          <w:p w:rsidR="00826F2B" w:rsidRPr="00D40265" w:rsidRDefault="00826F2B">
            <w:pPr>
              <w:jc w:val="center"/>
              <w:rPr>
                <w:sz w:val="20"/>
              </w:rPr>
            </w:pPr>
            <w:r w:rsidRPr="00D40265">
              <w:rPr>
                <w:sz w:val="20"/>
              </w:rPr>
              <w:t>1</w:t>
            </w:r>
          </w:p>
        </w:tc>
      </w:tr>
      <w:tr w:rsidR="00826F2B" w:rsidRPr="00D40265">
        <w:trPr>
          <w:trHeight w:val="116"/>
          <w:jc w:val="center"/>
        </w:trPr>
        <w:tc>
          <w:tcPr>
            <w:tcW w:w="5827" w:type="dxa"/>
            <w:tcBorders>
              <w:top w:val="nil"/>
              <w:left w:val="nil"/>
              <w:bottom w:val="single" w:sz="8" w:space="0" w:color="auto"/>
              <w:right w:val="nil"/>
            </w:tcBorders>
            <w:shd w:val="clear" w:color="auto" w:fill="auto"/>
            <w:vAlign w:val="center"/>
          </w:tcPr>
          <w:p w:rsidR="00826F2B" w:rsidRPr="00D40265" w:rsidRDefault="00826F2B">
            <w:pPr>
              <w:jc w:val="center"/>
              <w:rPr>
                <w:b/>
                <w:bCs/>
                <w:sz w:val="20"/>
              </w:rPr>
            </w:pPr>
            <w:r w:rsidRPr="00D40265">
              <w:rPr>
                <w:b/>
                <w:bCs/>
                <w:sz w:val="20"/>
              </w:rPr>
              <w:t>TOTAL</w:t>
            </w:r>
          </w:p>
        </w:tc>
        <w:tc>
          <w:tcPr>
            <w:tcW w:w="1349" w:type="dxa"/>
            <w:tcBorders>
              <w:top w:val="nil"/>
              <w:left w:val="nil"/>
              <w:bottom w:val="single" w:sz="8" w:space="0" w:color="auto"/>
              <w:right w:val="nil"/>
            </w:tcBorders>
            <w:shd w:val="clear" w:color="auto" w:fill="auto"/>
            <w:vAlign w:val="center"/>
          </w:tcPr>
          <w:p w:rsidR="00826F2B" w:rsidRPr="00D40265" w:rsidRDefault="00826F2B">
            <w:pPr>
              <w:jc w:val="center"/>
              <w:rPr>
                <w:b/>
                <w:bCs/>
                <w:sz w:val="20"/>
              </w:rPr>
            </w:pPr>
            <w:r w:rsidRPr="00D40265">
              <w:rPr>
                <w:b/>
                <w:bCs/>
                <w:sz w:val="20"/>
              </w:rPr>
              <w:t>40</w:t>
            </w:r>
          </w:p>
        </w:tc>
      </w:tr>
    </w:tbl>
    <w:p w:rsidR="0076087E" w:rsidRDefault="0076087E" w:rsidP="001A357F">
      <w:pPr>
        <w:pStyle w:val="Textoindependiente"/>
        <w:ind w:firstLine="709"/>
        <w:jc w:val="both"/>
      </w:pPr>
    </w:p>
    <w:p w:rsidR="001A357F" w:rsidRDefault="001A357F" w:rsidP="001A357F">
      <w:pPr>
        <w:pStyle w:val="Textoindependiente"/>
        <w:ind w:firstLine="709"/>
        <w:jc w:val="both"/>
      </w:pPr>
      <w:r w:rsidRPr="00D40265">
        <w:t>En cuanto a ¿C</w:t>
      </w:r>
      <w:r w:rsidRPr="00D40265">
        <w:rPr>
          <w:b/>
          <w:iCs/>
        </w:rPr>
        <w:t>omo creen que se previene la enfermedad?</w:t>
      </w:r>
      <w:r w:rsidRPr="00D40265">
        <w:t>, la explicación mas frecuente fue “</w:t>
      </w:r>
      <w:r w:rsidRPr="00D40265">
        <w:rPr>
          <w:i/>
        </w:rPr>
        <w:t>Al ponerse defensa, preservativo</w:t>
      </w:r>
      <w:r w:rsidRPr="00D40265">
        <w:t xml:space="preserve">” </w:t>
      </w:r>
      <w:r>
        <w:t>ya que más de la mitad lo menciono</w:t>
      </w:r>
      <w:r w:rsidRPr="00D40265">
        <w:t>, otras respuestas fueron “</w:t>
      </w:r>
      <w:r w:rsidRPr="00D40265">
        <w:rPr>
          <w:i/>
        </w:rPr>
        <w:t>No tener relaciones sexuales”,</w:t>
      </w:r>
      <w:r w:rsidR="00156F4E">
        <w:t xml:space="preserve">que respondieron unos pocos </w:t>
      </w:r>
      <w:r w:rsidRPr="00D40265">
        <w:t xml:space="preserve"> e hicieron referencia a la infidelidad en las parejasydos personas no respondieron. Observemos la tabla </w:t>
      </w:r>
      <w:r>
        <w:t xml:space="preserve">1 </w:t>
      </w:r>
      <w:r w:rsidRPr="00D40265">
        <w:t>con los datos.</w:t>
      </w:r>
    </w:p>
    <w:p w:rsidR="001A357F" w:rsidRPr="00CC6CB2" w:rsidRDefault="001A357F" w:rsidP="001A357F">
      <w:pPr>
        <w:pStyle w:val="Textoindependiente"/>
        <w:spacing w:line="240" w:lineRule="auto"/>
        <w:rPr>
          <w:b/>
          <w:bCs/>
          <w:sz w:val="18"/>
        </w:rPr>
      </w:pPr>
    </w:p>
    <w:p w:rsidR="00CC6CB2" w:rsidRPr="0083231C" w:rsidRDefault="00CC6CB2" w:rsidP="00CC6CB2">
      <w:pPr>
        <w:pStyle w:val="Textoindependiente"/>
        <w:spacing w:line="240" w:lineRule="auto"/>
        <w:rPr>
          <w:b/>
          <w:lang w:val="es-GT"/>
        </w:rPr>
      </w:pPr>
      <w:r>
        <w:rPr>
          <w:b/>
          <w:bCs/>
        </w:rPr>
        <w:t>Tabla 2</w:t>
      </w:r>
      <w:r w:rsidRPr="00D40265">
        <w:rPr>
          <w:b/>
          <w:bCs/>
        </w:rPr>
        <w:t xml:space="preserve">. </w:t>
      </w:r>
      <w:r w:rsidRPr="0083231C">
        <w:rPr>
          <w:b/>
          <w:lang w:val="es-GT"/>
        </w:rPr>
        <w:t xml:space="preserve">Creencias </w:t>
      </w:r>
      <w:r w:rsidR="008E54B5" w:rsidRPr="0083231C">
        <w:rPr>
          <w:b/>
          <w:lang w:val="es-GT"/>
        </w:rPr>
        <w:t xml:space="preserve">de la familia sobre el lavado de sus genitales, después de una relación sexo-coital. </w:t>
      </w:r>
      <w:r w:rsidR="001A357F" w:rsidRPr="0083231C">
        <w:rPr>
          <w:b/>
          <w:lang w:val="es-GT"/>
        </w:rPr>
        <w:t xml:space="preserve">Usulutan, </w:t>
      </w:r>
      <w:r w:rsidR="008E54B5" w:rsidRPr="0083231C">
        <w:rPr>
          <w:b/>
          <w:lang w:val="es-GT"/>
        </w:rPr>
        <w:t>2010.</w:t>
      </w:r>
    </w:p>
    <w:p w:rsidR="008E54B5" w:rsidRDefault="008E54B5" w:rsidP="00CC6CB2">
      <w:pPr>
        <w:pStyle w:val="Textoindependiente"/>
        <w:spacing w:line="240" w:lineRule="auto"/>
      </w:pPr>
    </w:p>
    <w:tbl>
      <w:tblPr>
        <w:tblW w:w="7020" w:type="dxa"/>
        <w:jc w:val="center"/>
        <w:tblInd w:w="-1562" w:type="dxa"/>
        <w:tblLook w:val="0000"/>
      </w:tblPr>
      <w:tblGrid>
        <w:gridCol w:w="5501"/>
        <w:gridCol w:w="1519"/>
      </w:tblGrid>
      <w:tr w:rsidR="00826F2B" w:rsidRPr="00D40265">
        <w:trPr>
          <w:trHeight w:val="300"/>
          <w:jc w:val="center"/>
        </w:trPr>
        <w:tc>
          <w:tcPr>
            <w:tcW w:w="5501" w:type="dxa"/>
            <w:tcBorders>
              <w:top w:val="nil"/>
              <w:left w:val="nil"/>
              <w:bottom w:val="single" w:sz="8" w:space="0" w:color="auto"/>
              <w:right w:val="nil"/>
            </w:tcBorders>
            <w:shd w:val="clear" w:color="auto" w:fill="auto"/>
            <w:vAlign w:val="center"/>
          </w:tcPr>
          <w:p w:rsidR="00826F2B" w:rsidRPr="00453DA6" w:rsidRDefault="00826F2B">
            <w:pPr>
              <w:jc w:val="center"/>
              <w:rPr>
                <w:b/>
                <w:bCs/>
              </w:rPr>
            </w:pPr>
            <w:r w:rsidRPr="00453DA6">
              <w:rPr>
                <w:b/>
                <w:bCs/>
              </w:rPr>
              <w:t>Respuestas</w:t>
            </w:r>
          </w:p>
        </w:tc>
        <w:tc>
          <w:tcPr>
            <w:tcW w:w="1519" w:type="dxa"/>
            <w:tcBorders>
              <w:top w:val="nil"/>
              <w:left w:val="nil"/>
              <w:bottom w:val="single" w:sz="8" w:space="0" w:color="auto"/>
              <w:right w:val="nil"/>
            </w:tcBorders>
            <w:shd w:val="clear" w:color="auto" w:fill="auto"/>
            <w:vAlign w:val="center"/>
          </w:tcPr>
          <w:p w:rsidR="00826F2B" w:rsidRPr="00453DA6" w:rsidRDefault="00826F2B">
            <w:pPr>
              <w:jc w:val="center"/>
              <w:rPr>
                <w:b/>
                <w:bCs/>
              </w:rPr>
            </w:pPr>
            <w:r w:rsidRPr="00453DA6">
              <w:rPr>
                <w:b/>
                <w:bCs/>
              </w:rPr>
              <w:t>Frecuencia</w:t>
            </w:r>
          </w:p>
        </w:tc>
      </w:tr>
      <w:tr w:rsidR="00826F2B" w:rsidRPr="00D40265">
        <w:trPr>
          <w:trHeight w:val="336"/>
          <w:jc w:val="center"/>
        </w:trPr>
        <w:tc>
          <w:tcPr>
            <w:tcW w:w="5501" w:type="dxa"/>
            <w:tcBorders>
              <w:top w:val="nil"/>
              <w:left w:val="nil"/>
              <w:bottom w:val="nil"/>
              <w:right w:val="nil"/>
            </w:tcBorders>
            <w:shd w:val="clear" w:color="auto" w:fill="auto"/>
            <w:vAlign w:val="center"/>
          </w:tcPr>
          <w:p w:rsidR="00826F2B" w:rsidRPr="008F3491" w:rsidRDefault="00826F2B">
            <w:r w:rsidRPr="008F3491">
              <w:t xml:space="preserve">No creo </w:t>
            </w:r>
          </w:p>
        </w:tc>
        <w:tc>
          <w:tcPr>
            <w:tcW w:w="1519" w:type="dxa"/>
            <w:tcBorders>
              <w:top w:val="nil"/>
              <w:left w:val="nil"/>
              <w:bottom w:val="nil"/>
              <w:right w:val="nil"/>
            </w:tcBorders>
            <w:shd w:val="clear" w:color="auto" w:fill="auto"/>
            <w:vAlign w:val="center"/>
          </w:tcPr>
          <w:p w:rsidR="00826F2B" w:rsidRPr="008F3491" w:rsidRDefault="00CC6CB2">
            <w:pPr>
              <w:jc w:val="center"/>
            </w:pPr>
            <w:r w:rsidRPr="008F3491">
              <w:t>2</w:t>
            </w:r>
            <w:r w:rsidR="00826F2B" w:rsidRPr="008F3491">
              <w:t>2</w:t>
            </w:r>
          </w:p>
        </w:tc>
      </w:tr>
      <w:tr w:rsidR="00826F2B" w:rsidRPr="00D40265">
        <w:trPr>
          <w:trHeight w:val="944"/>
          <w:jc w:val="center"/>
        </w:trPr>
        <w:tc>
          <w:tcPr>
            <w:tcW w:w="5501" w:type="dxa"/>
            <w:tcBorders>
              <w:top w:val="nil"/>
              <w:left w:val="nil"/>
              <w:bottom w:val="nil"/>
              <w:right w:val="nil"/>
            </w:tcBorders>
            <w:shd w:val="clear" w:color="auto" w:fill="auto"/>
            <w:vAlign w:val="center"/>
          </w:tcPr>
          <w:p w:rsidR="00826F2B" w:rsidRPr="008F3491" w:rsidRDefault="00826F2B">
            <w:r w:rsidRPr="008F3491">
              <w:t xml:space="preserve">No porque es algo por el semen que entra adentro y al lavarse no se quita eso </w:t>
            </w:r>
          </w:p>
        </w:tc>
        <w:tc>
          <w:tcPr>
            <w:tcW w:w="1519" w:type="dxa"/>
            <w:tcBorders>
              <w:top w:val="nil"/>
              <w:left w:val="nil"/>
              <w:bottom w:val="nil"/>
              <w:right w:val="nil"/>
            </w:tcBorders>
            <w:shd w:val="clear" w:color="auto" w:fill="auto"/>
            <w:vAlign w:val="center"/>
          </w:tcPr>
          <w:p w:rsidR="00826F2B" w:rsidRPr="008F3491" w:rsidRDefault="00826F2B">
            <w:pPr>
              <w:jc w:val="center"/>
            </w:pPr>
            <w:r w:rsidRPr="008F3491">
              <w:t>9</w:t>
            </w:r>
          </w:p>
        </w:tc>
      </w:tr>
      <w:tr w:rsidR="00826F2B" w:rsidRPr="00D40265">
        <w:trPr>
          <w:trHeight w:val="716"/>
          <w:jc w:val="center"/>
        </w:trPr>
        <w:tc>
          <w:tcPr>
            <w:tcW w:w="5501" w:type="dxa"/>
            <w:tcBorders>
              <w:top w:val="nil"/>
              <w:left w:val="nil"/>
              <w:bottom w:val="nil"/>
              <w:right w:val="nil"/>
            </w:tcBorders>
            <w:shd w:val="clear" w:color="auto" w:fill="auto"/>
            <w:vAlign w:val="center"/>
          </w:tcPr>
          <w:p w:rsidR="00826F2B" w:rsidRPr="008F3491" w:rsidRDefault="00826F2B">
            <w:r w:rsidRPr="008F3491">
              <w:t>La enfermedad es fuerte aunque se lave se contagia</w:t>
            </w:r>
          </w:p>
        </w:tc>
        <w:tc>
          <w:tcPr>
            <w:tcW w:w="1519" w:type="dxa"/>
            <w:tcBorders>
              <w:top w:val="nil"/>
              <w:left w:val="nil"/>
              <w:bottom w:val="nil"/>
              <w:right w:val="nil"/>
            </w:tcBorders>
            <w:shd w:val="clear" w:color="auto" w:fill="auto"/>
            <w:vAlign w:val="center"/>
          </w:tcPr>
          <w:p w:rsidR="00826F2B" w:rsidRPr="008F3491" w:rsidRDefault="00826F2B">
            <w:pPr>
              <w:jc w:val="center"/>
            </w:pPr>
            <w:r w:rsidRPr="008F3491">
              <w:t>8</w:t>
            </w:r>
          </w:p>
        </w:tc>
      </w:tr>
      <w:tr w:rsidR="00826F2B" w:rsidRPr="00D40265">
        <w:trPr>
          <w:trHeight w:val="698"/>
          <w:jc w:val="center"/>
        </w:trPr>
        <w:tc>
          <w:tcPr>
            <w:tcW w:w="5501" w:type="dxa"/>
            <w:tcBorders>
              <w:top w:val="nil"/>
              <w:left w:val="nil"/>
              <w:bottom w:val="nil"/>
              <w:right w:val="nil"/>
            </w:tcBorders>
            <w:shd w:val="clear" w:color="auto" w:fill="auto"/>
            <w:vAlign w:val="center"/>
          </w:tcPr>
          <w:p w:rsidR="00826F2B" w:rsidRPr="008F3491" w:rsidRDefault="00826F2B">
            <w:r w:rsidRPr="008F3491">
              <w:t xml:space="preserve">No porque esa enfermedad es pasada por sangre ya no tiene remedio </w:t>
            </w:r>
          </w:p>
        </w:tc>
        <w:tc>
          <w:tcPr>
            <w:tcW w:w="1519" w:type="dxa"/>
            <w:tcBorders>
              <w:top w:val="nil"/>
              <w:left w:val="nil"/>
              <w:bottom w:val="nil"/>
              <w:right w:val="nil"/>
            </w:tcBorders>
            <w:shd w:val="clear" w:color="auto" w:fill="auto"/>
            <w:vAlign w:val="center"/>
          </w:tcPr>
          <w:p w:rsidR="00826F2B" w:rsidRPr="008F3491" w:rsidRDefault="00826F2B">
            <w:pPr>
              <w:jc w:val="center"/>
            </w:pPr>
            <w:r w:rsidRPr="008F3491">
              <w:t>6</w:t>
            </w:r>
          </w:p>
        </w:tc>
      </w:tr>
      <w:tr w:rsidR="00826F2B" w:rsidRPr="00D40265">
        <w:trPr>
          <w:trHeight w:val="580"/>
          <w:jc w:val="center"/>
        </w:trPr>
        <w:tc>
          <w:tcPr>
            <w:tcW w:w="5501" w:type="dxa"/>
            <w:tcBorders>
              <w:top w:val="nil"/>
              <w:left w:val="nil"/>
              <w:bottom w:val="nil"/>
              <w:right w:val="nil"/>
            </w:tcBorders>
            <w:shd w:val="clear" w:color="auto" w:fill="auto"/>
            <w:vAlign w:val="center"/>
          </w:tcPr>
          <w:p w:rsidR="00826F2B" w:rsidRPr="008F3491" w:rsidRDefault="00826F2B">
            <w:r w:rsidRPr="008F3491">
              <w:t xml:space="preserve">No responde </w:t>
            </w:r>
          </w:p>
        </w:tc>
        <w:tc>
          <w:tcPr>
            <w:tcW w:w="1519" w:type="dxa"/>
            <w:tcBorders>
              <w:top w:val="nil"/>
              <w:left w:val="nil"/>
              <w:bottom w:val="nil"/>
              <w:right w:val="nil"/>
            </w:tcBorders>
            <w:shd w:val="clear" w:color="auto" w:fill="auto"/>
            <w:vAlign w:val="center"/>
          </w:tcPr>
          <w:p w:rsidR="00826F2B" w:rsidRPr="008F3491" w:rsidRDefault="00826F2B">
            <w:pPr>
              <w:jc w:val="center"/>
            </w:pPr>
            <w:r w:rsidRPr="008F3491">
              <w:t>4</w:t>
            </w:r>
          </w:p>
        </w:tc>
      </w:tr>
      <w:tr w:rsidR="00826F2B" w:rsidRPr="00D40265">
        <w:trPr>
          <w:trHeight w:val="660"/>
          <w:jc w:val="center"/>
        </w:trPr>
        <w:tc>
          <w:tcPr>
            <w:tcW w:w="5501" w:type="dxa"/>
            <w:tcBorders>
              <w:top w:val="nil"/>
              <w:left w:val="nil"/>
              <w:bottom w:val="single" w:sz="8" w:space="0" w:color="auto"/>
              <w:right w:val="nil"/>
            </w:tcBorders>
            <w:shd w:val="clear" w:color="auto" w:fill="auto"/>
            <w:vAlign w:val="center"/>
          </w:tcPr>
          <w:p w:rsidR="00826F2B" w:rsidRPr="008F3491" w:rsidRDefault="00826F2B">
            <w:r w:rsidRPr="008F3491">
              <w:t xml:space="preserve">No, solo el preservativo ya que si hay sangre toda la enfermedad se pasa </w:t>
            </w:r>
          </w:p>
        </w:tc>
        <w:tc>
          <w:tcPr>
            <w:tcW w:w="1519" w:type="dxa"/>
            <w:tcBorders>
              <w:top w:val="nil"/>
              <w:left w:val="nil"/>
              <w:bottom w:val="single" w:sz="8" w:space="0" w:color="auto"/>
              <w:right w:val="nil"/>
            </w:tcBorders>
            <w:shd w:val="clear" w:color="auto" w:fill="auto"/>
            <w:vAlign w:val="center"/>
          </w:tcPr>
          <w:p w:rsidR="00826F2B" w:rsidRPr="008F3491" w:rsidRDefault="00826F2B">
            <w:pPr>
              <w:jc w:val="center"/>
            </w:pPr>
            <w:r w:rsidRPr="008F3491">
              <w:t>1</w:t>
            </w:r>
          </w:p>
        </w:tc>
      </w:tr>
      <w:tr w:rsidR="00826F2B" w:rsidRPr="00D40265">
        <w:trPr>
          <w:trHeight w:val="257"/>
          <w:jc w:val="center"/>
        </w:trPr>
        <w:tc>
          <w:tcPr>
            <w:tcW w:w="5501" w:type="dxa"/>
            <w:tcBorders>
              <w:top w:val="single" w:sz="8" w:space="0" w:color="auto"/>
              <w:left w:val="nil"/>
              <w:bottom w:val="single" w:sz="4" w:space="0" w:color="auto"/>
              <w:right w:val="nil"/>
            </w:tcBorders>
            <w:shd w:val="clear" w:color="auto" w:fill="auto"/>
            <w:vAlign w:val="center"/>
          </w:tcPr>
          <w:p w:rsidR="00826F2B" w:rsidRPr="00D40265" w:rsidRDefault="00826F2B">
            <w:pPr>
              <w:jc w:val="center"/>
              <w:rPr>
                <w:b/>
                <w:bCs/>
              </w:rPr>
            </w:pPr>
            <w:r w:rsidRPr="00D40265">
              <w:rPr>
                <w:b/>
                <w:bCs/>
              </w:rPr>
              <w:t>TOTAL</w:t>
            </w:r>
          </w:p>
        </w:tc>
        <w:tc>
          <w:tcPr>
            <w:tcW w:w="1519" w:type="dxa"/>
            <w:tcBorders>
              <w:top w:val="single" w:sz="8" w:space="0" w:color="auto"/>
              <w:left w:val="nil"/>
              <w:bottom w:val="single" w:sz="4" w:space="0" w:color="auto"/>
              <w:right w:val="nil"/>
            </w:tcBorders>
            <w:shd w:val="clear" w:color="auto" w:fill="auto"/>
            <w:vAlign w:val="center"/>
          </w:tcPr>
          <w:p w:rsidR="00826F2B" w:rsidRPr="00D40265" w:rsidRDefault="00CC6CB2">
            <w:pPr>
              <w:jc w:val="center"/>
              <w:rPr>
                <w:b/>
                <w:bCs/>
              </w:rPr>
            </w:pPr>
            <w:r>
              <w:rPr>
                <w:b/>
                <w:bCs/>
              </w:rPr>
              <w:t>4</w:t>
            </w:r>
            <w:r w:rsidR="00826F2B" w:rsidRPr="00D40265">
              <w:rPr>
                <w:b/>
                <w:bCs/>
              </w:rPr>
              <w:t>0</w:t>
            </w:r>
          </w:p>
        </w:tc>
      </w:tr>
    </w:tbl>
    <w:p w:rsidR="001A357F" w:rsidRPr="00D40265" w:rsidRDefault="001A357F" w:rsidP="001A357F">
      <w:pPr>
        <w:pStyle w:val="Textoindependiente"/>
        <w:ind w:firstLine="708"/>
        <w:jc w:val="both"/>
      </w:pPr>
      <w:r w:rsidRPr="00D40265">
        <w:t xml:space="preserve">A la pregunta </w:t>
      </w:r>
      <w:r w:rsidRPr="00D40265">
        <w:rPr>
          <w:b/>
        </w:rPr>
        <w:t>¿Cree usted que al lavarse con agua y jabón sus partes intimas después de tener una relación sexual evitará contagiarse de VIH-SIDA?</w:t>
      </w:r>
      <w:r w:rsidRPr="00D40265">
        <w:t xml:space="preserve">, </w:t>
      </w:r>
      <w:r>
        <w:t>más de la mitad</w:t>
      </w:r>
      <w:r w:rsidRPr="00D40265">
        <w:t xml:space="preserve"> de los entrevistados respondieron: </w:t>
      </w:r>
      <w:r w:rsidRPr="00D40265">
        <w:rPr>
          <w:i/>
        </w:rPr>
        <w:t>“No”</w:t>
      </w:r>
      <w:r w:rsidRPr="00D40265">
        <w:t xml:space="preserve">. </w:t>
      </w:r>
      <w:r w:rsidR="00CE0C9D">
        <w:t xml:space="preserve"> Y unos pocos que la enfermedad es fuerte, que aunque se lave se contagiara. </w:t>
      </w:r>
      <w:r w:rsidRPr="00D40265">
        <w:t>Datos de la encuesta en la siguiente tabla</w:t>
      </w:r>
      <w:r>
        <w:t xml:space="preserve"> 2</w:t>
      </w:r>
      <w:r w:rsidR="0083231C">
        <w:t>.</w:t>
      </w:r>
    </w:p>
    <w:p w:rsidR="00BE61DB" w:rsidRPr="00D40265" w:rsidRDefault="00BE61DB" w:rsidP="00BE61DB">
      <w:pPr>
        <w:spacing w:line="480" w:lineRule="auto"/>
        <w:jc w:val="both"/>
        <w:rPr>
          <w:b/>
        </w:rPr>
      </w:pPr>
      <w:r w:rsidRPr="00D40265">
        <w:rPr>
          <w:b/>
        </w:rPr>
        <w:lastRenderedPageBreak/>
        <w:t>El segundo objetivo de la investigación fue:</w:t>
      </w:r>
    </w:p>
    <w:p w:rsidR="00BE61DB" w:rsidRPr="0083231C" w:rsidRDefault="00BE61DB" w:rsidP="0083231C">
      <w:pPr>
        <w:numPr>
          <w:ilvl w:val="0"/>
          <w:numId w:val="15"/>
        </w:numPr>
        <w:spacing w:line="360" w:lineRule="auto"/>
        <w:jc w:val="both"/>
        <w:rPr>
          <w:b/>
          <w:i/>
          <w:iCs/>
          <w:sz w:val="28"/>
        </w:rPr>
      </w:pPr>
      <w:r w:rsidRPr="008E54B5">
        <w:t>Describir las opiniones de la familia de pacientes infectados, sobre el VIH/SIDA</w:t>
      </w:r>
      <w:r w:rsidR="009049F1" w:rsidRPr="008E54B5">
        <w:rPr>
          <w:b/>
          <w:i/>
          <w:iCs/>
          <w:sz w:val="28"/>
        </w:rPr>
        <w:t>.</w:t>
      </w:r>
    </w:p>
    <w:p w:rsidR="00BE61DB" w:rsidRDefault="00BE61DB" w:rsidP="00BE61DB">
      <w:pPr>
        <w:spacing w:line="360" w:lineRule="auto"/>
        <w:ind w:firstLine="708"/>
        <w:jc w:val="both"/>
      </w:pPr>
      <w:r w:rsidRPr="00D40265">
        <w:t xml:space="preserve">Se pudo observar que las opiniones de los entrevistados sobre </w:t>
      </w:r>
      <w:r w:rsidR="006F46FC" w:rsidRPr="00D40265">
        <w:rPr>
          <w:b/>
        </w:rPr>
        <w:t>¿</w:t>
      </w:r>
      <w:r w:rsidRPr="00D40265">
        <w:rPr>
          <w:b/>
        </w:rPr>
        <w:t>Cuáles son los cuidado</w:t>
      </w:r>
      <w:r w:rsidR="006F46FC" w:rsidRPr="00D40265">
        <w:rPr>
          <w:b/>
        </w:rPr>
        <w:t xml:space="preserve">s que usted le da a </w:t>
      </w:r>
      <w:r w:rsidRPr="00D40265">
        <w:rPr>
          <w:b/>
        </w:rPr>
        <w:t>su pariente con VIH/SIDA</w:t>
      </w:r>
      <w:r w:rsidR="006F46FC" w:rsidRPr="00D40265">
        <w:rPr>
          <w:b/>
        </w:rPr>
        <w:t>?</w:t>
      </w:r>
      <w:r w:rsidRPr="00D40265">
        <w:rPr>
          <w:b/>
        </w:rPr>
        <w:t xml:space="preserve">, </w:t>
      </w:r>
      <w:r w:rsidR="006F46FC" w:rsidRPr="00D40265">
        <w:t>la mayoría, a</w:t>
      </w:r>
      <w:r w:rsidRPr="00D40265">
        <w:t xml:space="preserve"> excepción de uno que no respondió</w:t>
      </w:r>
      <w:r w:rsidR="006F46FC" w:rsidRPr="00D40265">
        <w:t>,de alguna u otra forman</w:t>
      </w:r>
      <w:r w:rsidRPr="00D40265">
        <w:t xml:space="preserve"> tratan de atender y solventar las necesidades de los parientes afectados. Se detallan los datos en la siguiente tabla</w:t>
      </w:r>
      <w:r w:rsidR="008F3491">
        <w:t xml:space="preserve"> 3</w:t>
      </w:r>
      <w:r w:rsidR="0076087E">
        <w:t>.</w:t>
      </w:r>
    </w:p>
    <w:p w:rsidR="00BE61DB" w:rsidRDefault="00BE61DB" w:rsidP="00BE61DB">
      <w:pPr>
        <w:spacing w:line="360" w:lineRule="auto"/>
        <w:jc w:val="both"/>
      </w:pPr>
    </w:p>
    <w:p w:rsidR="001A357F" w:rsidRPr="0083231C" w:rsidRDefault="00450585" w:rsidP="0083231C">
      <w:pPr>
        <w:spacing w:line="360" w:lineRule="auto"/>
        <w:jc w:val="center"/>
        <w:rPr>
          <w:b/>
          <w:i/>
          <w:iCs/>
        </w:rPr>
      </w:pPr>
      <w:r w:rsidRPr="0083231C">
        <w:rPr>
          <w:b/>
        </w:rPr>
        <w:t>Tabla 3</w:t>
      </w:r>
      <w:r w:rsidR="008F3491" w:rsidRPr="0083231C">
        <w:rPr>
          <w:b/>
        </w:rPr>
        <w:t xml:space="preserve">. </w:t>
      </w:r>
      <w:r w:rsidRPr="0083231C">
        <w:rPr>
          <w:b/>
        </w:rPr>
        <w:t>O</w:t>
      </w:r>
      <w:r w:rsidR="008F3491" w:rsidRPr="0083231C">
        <w:rPr>
          <w:b/>
        </w:rPr>
        <w:t>piniones</w:t>
      </w:r>
      <w:r w:rsidR="001A357F" w:rsidRPr="0083231C">
        <w:rPr>
          <w:b/>
        </w:rPr>
        <w:t xml:space="preserve"> sobre el cuidado que le brindan a su pariente  infectado, con </w:t>
      </w:r>
      <w:r w:rsidR="008F3491" w:rsidRPr="0083231C">
        <w:rPr>
          <w:b/>
        </w:rPr>
        <w:t xml:space="preserve"> VIH/SIDA</w:t>
      </w:r>
      <w:r w:rsidR="008F3491" w:rsidRPr="0083231C">
        <w:rPr>
          <w:b/>
          <w:i/>
          <w:iCs/>
        </w:rPr>
        <w:t xml:space="preserve">. </w:t>
      </w:r>
      <w:r w:rsidR="001A357F" w:rsidRPr="0083231C">
        <w:rPr>
          <w:b/>
          <w:iCs/>
        </w:rPr>
        <w:t>Usulutan, 2010.</w:t>
      </w:r>
    </w:p>
    <w:tbl>
      <w:tblPr>
        <w:tblW w:w="7282" w:type="dxa"/>
        <w:jc w:val="center"/>
        <w:tblInd w:w="-1214" w:type="dxa"/>
        <w:tblLook w:val="0000"/>
      </w:tblPr>
      <w:tblGrid>
        <w:gridCol w:w="5665"/>
        <w:gridCol w:w="1617"/>
      </w:tblGrid>
      <w:tr w:rsidR="00453DA6" w:rsidRPr="00D40265">
        <w:trPr>
          <w:trHeight w:val="169"/>
          <w:jc w:val="center"/>
        </w:trPr>
        <w:tc>
          <w:tcPr>
            <w:tcW w:w="5665" w:type="dxa"/>
            <w:tcBorders>
              <w:left w:val="nil"/>
              <w:bottom w:val="single" w:sz="8" w:space="0" w:color="auto"/>
              <w:right w:val="nil"/>
            </w:tcBorders>
            <w:shd w:val="clear" w:color="auto" w:fill="auto"/>
            <w:vAlign w:val="center"/>
          </w:tcPr>
          <w:p w:rsidR="00453DA6" w:rsidRPr="00D40265" w:rsidRDefault="00453DA6" w:rsidP="00C650F4">
            <w:pPr>
              <w:jc w:val="center"/>
              <w:rPr>
                <w:b/>
                <w:bCs/>
                <w:sz w:val="14"/>
              </w:rPr>
            </w:pPr>
          </w:p>
        </w:tc>
        <w:tc>
          <w:tcPr>
            <w:tcW w:w="1617" w:type="dxa"/>
            <w:tcBorders>
              <w:left w:val="nil"/>
              <w:bottom w:val="single" w:sz="8" w:space="0" w:color="auto"/>
              <w:right w:val="nil"/>
            </w:tcBorders>
            <w:shd w:val="clear" w:color="auto" w:fill="auto"/>
            <w:vAlign w:val="center"/>
          </w:tcPr>
          <w:p w:rsidR="00453DA6" w:rsidRPr="00D40265" w:rsidRDefault="00453DA6" w:rsidP="00C650F4">
            <w:pPr>
              <w:jc w:val="center"/>
              <w:rPr>
                <w:b/>
                <w:bCs/>
              </w:rPr>
            </w:pPr>
          </w:p>
        </w:tc>
      </w:tr>
      <w:tr w:rsidR="00453DA6" w:rsidRPr="00D40265">
        <w:trPr>
          <w:trHeight w:val="363"/>
          <w:jc w:val="center"/>
        </w:trPr>
        <w:tc>
          <w:tcPr>
            <w:tcW w:w="5665" w:type="dxa"/>
            <w:tcBorders>
              <w:left w:val="nil"/>
              <w:bottom w:val="single" w:sz="8" w:space="0" w:color="auto"/>
              <w:right w:val="nil"/>
            </w:tcBorders>
            <w:shd w:val="clear" w:color="auto" w:fill="auto"/>
            <w:vAlign w:val="center"/>
          </w:tcPr>
          <w:p w:rsidR="00453DA6" w:rsidRPr="00D40265" w:rsidRDefault="00453DA6" w:rsidP="00C650F4">
            <w:pPr>
              <w:jc w:val="center"/>
              <w:rPr>
                <w:b/>
                <w:bCs/>
              </w:rPr>
            </w:pPr>
            <w:r w:rsidRPr="00D40265">
              <w:rPr>
                <w:b/>
                <w:bCs/>
              </w:rPr>
              <w:t>Respuestas</w:t>
            </w:r>
          </w:p>
        </w:tc>
        <w:tc>
          <w:tcPr>
            <w:tcW w:w="1617" w:type="dxa"/>
            <w:tcBorders>
              <w:left w:val="nil"/>
              <w:bottom w:val="single" w:sz="8" w:space="0" w:color="auto"/>
              <w:right w:val="nil"/>
            </w:tcBorders>
            <w:shd w:val="clear" w:color="auto" w:fill="auto"/>
            <w:vAlign w:val="center"/>
          </w:tcPr>
          <w:p w:rsidR="00453DA6" w:rsidRPr="00D40265" w:rsidRDefault="00453DA6" w:rsidP="00C650F4">
            <w:pPr>
              <w:jc w:val="center"/>
              <w:rPr>
                <w:b/>
                <w:bCs/>
              </w:rPr>
            </w:pPr>
            <w:r w:rsidRPr="00D40265">
              <w:rPr>
                <w:b/>
                <w:bCs/>
              </w:rPr>
              <w:t>Frecuencia</w:t>
            </w:r>
          </w:p>
        </w:tc>
      </w:tr>
      <w:tr w:rsidR="00453DA6" w:rsidRPr="00D40265">
        <w:trPr>
          <w:trHeight w:val="516"/>
          <w:jc w:val="center"/>
        </w:trPr>
        <w:tc>
          <w:tcPr>
            <w:tcW w:w="5665" w:type="dxa"/>
            <w:tcBorders>
              <w:top w:val="nil"/>
              <w:left w:val="nil"/>
              <w:bottom w:val="nil"/>
              <w:right w:val="nil"/>
            </w:tcBorders>
            <w:shd w:val="clear" w:color="auto" w:fill="auto"/>
            <w:vAlign w:val="center"/>
          </w:tcPr>
          <w:p w:rsidR="00453DA6" w:rsidRPr="00D40265" w:rsidRDefault="00453DA6" w:rsidP="00C650F4">
            <w:pPr>
              <w:rPr>
                <w:sz w:val="20"/>
              </w:rPr>
            </w:pPr>
            <w:r w:rsidRPr="00D40265">
              <w:rPr>
                <w:sz w:val="20"/>
              </w:rPr>
              <w:t xml:space="preserve">Se le da de comer, se le lava la ropa, se le ayuda a ir al servicio cuando esta débil </w:t>
            </w:r>
          </w:p>
        </w:tc>
        <w:tc>
          <w:tcPr>
            <w:tcW w:w="1617" w:type="dxa"/>
            <w:tcBorders>
              <w:top w:val="nil"/>
              <w:left w:val="nil"/>
              <w:bottom w:val="nil"/>
              <w:right w:val="nil"/>
            </w:tcBorders>
            <w:shd w:val="clear" w:color="auto" w:fill="auto"/>
            <w:vAlign w:val="center"/>
          </w:tcPr>
          <w:p w:rsidR="00453DA6" w:rsidRPr="00D40265" w:rsidRDefault="00453DA6" w:rsidP="00C650F4">
            <w:pPr>
              <w:jc w:val="center"/>
              <w:rPr>
                <w:sz w:val="20"/>
              </w:rPr>
            </w:pPr>
            <w:r w:rsidRPr="00D40265">
              <w:rPr>
                <w:sz w:val="20"/>
              </w:rPr>
              <w:t>10</w:t>
            </w:r>
          </w:p>
        </w:tc>
      </w:tr>
      <w:tr w:rsidR="00453DA6" w:rsidRPr="00D40265">
        <w:trPr>
          <w:trHeight w:val="302"/>
          <w:jc w:val="center"/>
        </w:trPr>
        <w:tc>
          <w:tcPr>
            <w:tcW w:w="5665" w:type="dxa"/>
            <w:tcBorders>
              <w:top w:val="nil"/>
              <w:left w:val="nil"/>
              <w:bottom w:val="nil"/>
              <w:right w:val="nil"/>
            </w:tcBorders>
            <w:shd w:val="clear" w:color="auto" w:fill="auto"/>
            <w:vAlign w:val="center"/>
          </w:tcPr>
          <w:p w:rsidR="00453DA6" w:rsidRPr="00D40265" w:rsidRDefault="00453DA6" w:rsidP="00C650F4">
            <w:pPr>
              <w:rPr>
                <w:sz w:val="20"/>
              </w:rPr>
            </w:pPr>
            <w:r w:rsidRPr="00D40265">
              <w:rPr>
                <w:sz w:val="20"/>
              </w:rPr>
              <w:t>Manteniendo todo limpio</w:t>
            </w:r>
          </w:p>
        </w:tc>
        <w:tc>
          <w:tcPr>
            <w:tcW w:w="1617" w:type="dxa"/>
            <w:tcBorders>
              <w:top w:val="nil"/>
              <w:left w:val="nil"/>
              <w:bottom w:val="nil"/>
              <w:right w:val="nil"/>
            </w:tcBorders>
            <w:shd w:val="clear" w:color="auto" w:fill="auto"/>
            <w:vAlign w:val="center"/>
          </w:tcPr>
          <w:p w:rsidR="00453DA6" w:rsidRPr="00D40265" w:rsidRDefault="00453DA6" w:rsidP="00C650F4">
            <w:pPr>
              <w:jc w:val="center"/>
              <w:rPr>
                <w:sz w:val="20"/>
              </w:rPr>
            </w:pPr>
            <w:r w:rsidRPr="00D40265">
              <w:rPr>
                <w:sz w:val="20"/>
              </w:rPr>
              <w:t>8</w:t>
            </w:r>
          </w:p>
        </w:tc>
      </w:tr>
      <w:tr w:rsidR="00453DA6" w:rsidRPr="00D40265">
        <w:trPr>
          <w:trHeight w:val="356"/>
          <w:jc w:val="center"/>
        </w:trPr>
        <w:tc>
          <w:tcPr>
            <w:tcW w:w="5665" w:type="dxa"/>
            <w:tcBorders>
              <w:top w:val="nil"/>
              <w:left w:val="nil"/>
              <w:bottom w:val="nil"/>
              <w:right w:val="nil"/>
            </w:tcBorders>
            <w:shd w:val="clear" w:color="auto" w:fill="auto"/>
            <w:vAlign w:val="center"/>
          </w:tcPr>
          <w:p w:rsidR="00453DA6" w:rsidRPr="00D40265" w:rsidRDefault="00453DA6" w:rsidP="00C650F4">
            <w:pPr>
              <w:rPr>
                <w:sz w:val="20"/>
              </w:rPr>
            </w:pPr>
            <w:r w:rsidRPr="00D40265">
              <w:rPr>
                <w:sz w:val="20"/>
              </w:rPr>
              <w:t>La vamos a visitar, le damos la medicina</w:t>
            </w:r>
          </w:p>
        </w:tc>
        <w:tc>
          <w:tcPr>
            <w:tcW w:w="1617" w:type="dxa"/>
            <w:tcBorders>
              <w:top w:val="nil"/>
              <w:left w:val="nil"/>
              <w:bottom w:val="nil"/>
              <w:right w:val="nil"/>
            </w:tcBorders>
            <w:shd w:val="clear" w:color="auto" w:fill="auto"/>
            <w:vAlign w:val="center"/>
          </w:tcPr>
          <w:p w:rsidR="00453DA6" w:rsidRPr="00D40265" w:rsidRDefault="00453DA6" w:rsidP="00C650F4">
            <w:pPr>
              <w:jc w:val="center"/>
              <w:rPr>
                <w:sz w:val="20"/>
              </w:rPr>
            </w:pPr>
            <w:r w:rsidRPr="00D40265">
              <w:rPr>
                <w:sz w:val="20"/>
              </w:rPr>
              <w:t>7</w:t>
            </w:r>
          </w:p>
        </w:tc>
      </w:tr>
      <w:tr w:rsidR="00453DA6" w:rsidRPr="00D40265">
        <w:trPr>
          <w:trHeight w:val="545"/>
          <w:jc w:val="center"/>
        </w:trPr>
        <w:tc>
          <w:tcPr>
            <w:tcW w:w="5665" w:type="dxa"/>
            <w:tcBorders>
              <w:top w:val="nil"/>
              <w:left w:val="nil"/>
              <w:bottom w:val="nil"/>
              <w:right w:val="nil"/>
            </w:tcBorders>
            <w:shd w:val="clear" w:color="auto" w:fill="auto"/>
            <w:vAlign w:val="center"/>
          </w:tcPr>
          <w:p w:rsidR="00453DA6" w:rsidRPr="00D40265" w:rsidRDefault="00453DA6" w:rsidP="00C650F4">
            <w:pPr>
              <w:rPr>
                <w:sz w:val="20"/>
              </w:rPr>
            </w:pPr>
            <w:r w:rsidRPr="00D40265">
              <w:rPr>
                <w:sz w:val="20"/>
              </w:rPr>
              <w:t>Lo cuidamos de que no se enferme mas seguido dándole todo a tiempo</w:t>
            </w:r>
          </w:p>
        </w:tc>
        <w:tc>
          <w:tcPr>
            <w:tcW w:w="1617" w:type="dxa"/>
            <w:tcBorders>
              <w:top w:val="nil"/>
              <w:left w:val="nil"/>
              <w:bottom w:val="nil"/>
              <w:right w:val="nil"/>
            </w:tcBorders>
            <w:shd w:val="clear" w:color="auto" w:fill="auto"/>
            <w:vAlign w:val="center"/>
          </w:tcPr>
          <w:p w:rsidR="00453DA6" w:rsidRPr="00D40265" w:rsidRDefault="00453DA6" w:rsidP="00C650F4">
            <w:pPr>
              <w:jc w:val="center"/>
              <w:rPr>
                <w:sz w:val="20"/>
              </w:rPr>
            </w:pPr>
            <w:r w:rsidRPr="00D40265">
              <w:rPr>
                <w:sz w:val="20"/>
              </w:rPr>
              <w:t>6</w:t>
            </w:r>
          </w:p>
        </w:tc>
      </w:tr>
      <w:tr w:rsidR="00453DA6" w:rsidRPr="00D40265">
        <w:trPr>
          <w:trHeight w:val="217"/>
          <w:jc w:val="center"/>
        </w:trPr>
        <w:tc>
          <w:tcPr>
            <w:tcW w:w="5665" w:type="dxa"/>
            <w:tcBorders>
              <w:top w:val="nil"/>
              <w:left w:val="nil"/>
              <w:bottom w:val="nil"/>
              <w:right w:val="nil"/>
            </w:tcBorders>
            <w:shd w:val="clear" w:color="auto" w:fill="auto"/>
            <w:vAlign w:val="center"/>
          </w:tcPr>
          <w:p w:rsidR="00453DA6" w:rsidRPr="00D40265" w:rsidRDefault="00453DA6" w:rsidP="00C650F4">
            <w:pPr>
              <w:rPr>
                <w:sz w:val="20"/>
              </w:rPr>
            </w:pPr>
            <w:r w:rsidRPr="00D40265">
              <w:rPr>
                <w:sz w:val="20"/>
              </w:rPr>
              <w:t xml:space="preserve">Lo importante es que no pierda sus citas en el hospital </w:t>
            </w:r>
          </w:p>
        </w:tc>
        <w:tc>
          <w:tcPr>
            <w:tcW w:w="1617" w:type="dxa"/>
            <w:tcBorders>
              <w:top w:val="nil"/>
              <w:left w:val="nil"/>
              <w:bottom w:val="nil"/>
              <w:right w:val="nil"/>
            </w:tcBorders>
            <w:shd w:val="clear" w:color="auto" w:fill="auto"/>
            <w:vAlign w:val="center"/>
          </w:tcPr>
          <w:p w:rsidR="00453DA6" w:rsidRPr="00D40265" w:rsidRDefault="00453DA6" w:rsidP="00C650F4">
            <w:pPr>
              <w:jc w:val="center"/>
              <w:rPr>
                <w:sz w:val="20"/>
              </w:rPr>
            </w:pPr>
            <w:r w:rsidRPr="00D40265">
              <w:rPr>
                <w:sz w:val="20"/>
              </w:rPr>
              <w:t>4</w:t>
            </w:r>
          </w:p>
        </w:tc>
      </w:tr>
      <w:tr w:rsidR="00453DA6" w:rsidRPr="00D40265">
        <w:trPr>
          <w:trHeight w:val="419"/>
          <w:jc w:val="center"/>
        </w:trPr>
        <w:tc>
          <w:tcPr>
            <w:tcW w:w="5665" w:type="dxa"/>
            <w:tcBorders>
              <w:top w:val="nil"/>
              <w:left w:val="nil"/>
              <w:bottom w:val="nil"/>
              <w:right w:val="nil"/>
            </w:tcBorders>
            <w:shd w:val="clear" w:color="auto" w:fill="auto"/>
            <w:vAlign w:val="center"/>
          </w:tcPr>
          <w:p w:rsidR="00453DA6" w:rsidRPr="00D40265" w:rsidRDefault="00453DA6" w:rsidP="00C650F4">
            <w:pPr>
              <w:rPr>
                <w:sz w:val="20"/>
              </w:rPr>
            </w:pPr>
            <w:r w:rsidRPr="00D40265">
              <w:rPr>
                <w:sz w:val="20"/>
              </w:rPr>
              <w:t xml:space="preserve">Cuidándole los niños, aseándolos y alimentándolos </w:t>
            </w:r>
          </w:p>
        </w:tc>
        <w:tc>
          <w:tcPr>
            <w:tcW w:w="1617" w:type="dxa"/>
            <w:tcBorders>
              <w:top w:val="nil"/>
              <w:left w:val="nil"/>
              <w:bottom w:val="nil"/>
              <w:right w:val="nil"/>
            </w:tcBorders>
            <w:shd w:val="clear" w:color="auto" w:fill="auto"/>
            <w:vAlign w:val="center"/>
          </w:tcPr>
          <w:p w:rsidR="00453DA6" w:rsidRPr="00D40265" w:rsidRDefault="00453DA6" w:rsidP="00C650F4">
            <w:pPr>
              <w:jc w:val="center"/>
              <w:rPr>
                <w:sz w:val="20"/>
              </w:rPr>
            </w:pPr>
            <w:r w:rsidRPr="00D40265">
              <w:rPr>
                <w:sz w:val="20"/>
              </w:rPr>
              <w:t>2</w:t>
            </w:r>
          </w:p>
        </w:tc>
      </w:tr>
      <w:tr w:rsidR="00453DA6" w:rsidRPr="00D40265">
        <w:trPr>
          <w:trHeight w:val="283"/>
          <w:jc w:val="center"/>
        </w:trPr>
        <w:tc>
          <w:tcPr>
            <w:tcW w:w="5665" w:type="dxa"/>
            <w:tcBorders>
              <w:top w:val="nil"/>
              <w:left w:val="nil"/>
              <w:bottom w:val="nil"/>
              <w:right w:val="nil"/>
            </w:tcBorders>
            <w:shd w:val="clear" w:color="auto" w:fill="auto"/>
            <w:vAlign w:val="center"/>
          </w:tcPr>
          <w:p w:rsidR="00453DA6" w:rsidRPr="00D40265" w:rsidRDefault="00453DA6" w:rsidP="00C650F4">
            <w:pPr>
              <w:rPr>
                <w:sz w:val="20"/>
              </w:rPr>
            </w:pPr>
            <w:r w:rsidRPr="00D40265">
              <w:rPr>
                <w:sz w:val="20"/>
              </w:rPr>
              <w:t xml:space="preserve">Lo abrigamos cuando hace frío o mucho viento, la comida calientita </w:t>
            </w:r>
          </w:p>
        </w:tc>
        <w:tc>
          <w:tcPr>
            <w:tcW w:w="1617" w:type="dxa"/>
            <w:tcBorders>
              <w:top w:val="nil"/>
              <w:left w:val="nil"/>
              <w:bottom w:val="nil"/>
              <w:right w:val="nil"/>
            </w:tcBorders>
            <w:shd w:val="clear" w:color="auto" w:fill="auto"/>
            <w:vAlign w:val="center"/>
          </w:tcPr>
          <w:p w:rsidR="00453DA6" w:rsidRPr="00D40265" w:rsidRDefault="00453DA6" w:rsidP="00C650F4">
            <w:pPr>
              <w:jc w:val="center"/>
              <w:rPr>
                <w:sz w:val="20"/>
              </w:rPr>
            </w:pPr>
            <w:r w:rsidRPr="00D40265">
              <w:rPr>
                <w:sz w:val="20"/>
              </w:rPr>
              <w:t>2</w:t>
            </w:r>
          </w:p>
        </w:tc>
      </w:tr>
      <w:tr w:rsidR="00453DA6" w:rsidRPr="00D40265">
        <w:trPr>
          <w:trHeight w:val="356"/>
          <w:jc w:val="center"/>
        </w:trPr>
        <w:tc>
          <w:tcPr>
            <w:tcW w:w="5665" w:type="dxa"/>
            <w:tcBorders>
              <w:top w:val="nil"/>
              <w:left w:val="nil"/>
              <w:bottom w:val="single" w:sz="8" w:space="0" w:color="auto"/>
              <w:right w:val="nil"/>
            </w:tcBorders>
            <w:shd w:val="clear" w:color="auto" w:fill="auto"/>
            <w:vAlign w:val="center"/>
          </w:tcPr>
          <w:p w:rsidR="00453DA6" w:rsidRPr="00D40265" w:rsidRDefault="00453DA6" w:rsidP="00C650F4">
            <w:pPr>
              <w:rPr>
                <w:sz w:val="20"/>
              </w:rPr>
            </w:pPr>
            <w:r w:rsidRPr="00D40265">
              <w:rPr>
                <w:sz w:val="20"/>
              </w:rPr>
              <w:t xml:space="preserve">No responde </w:t>
            </w:r>
          </w:p>
        </w:tc>
        <w:tc>
          <w:tcPr>
            <w:tcW w:w="1617" w:type="dxa"/>
            <w:tcBorders>
              <w:top w:val="nil"/>
              <w:left w:val="nil"/>
              <w:bottom w:val="single" w:sz="8" w:space="0" w:color="auto"/>
              <w:right w:val="nil"/>
            </w:tcBorders>
            <w:shd w:val="clear" w:color="auto" w:fill="auto"/>
            <w:vAlign w:val="center"/>
          </w:tcPr>
          <w:p w:rsidR="00453DA6" w:rsidRPr="00D40265" w:rsidRDefault="00453DA6" w:rsidP="00C650F4">
            <w:pPr>
              <w:jc w:val="center"/>
              <w:rPr>
                <w:sz w:val="20"/>
              </w:rPr>
            </w:pPr>
            <w:r w:rsidRPr="00D40265">
              <w:rPr>
                <w:sz w:val="20"/>
              </w:rPr>
              <w:t>1</w:t>
            </w:r>
          </w:p>
        </w:tc>
      </w:tr>
      <w:tr w:rsidR="00453DA6" w:rsidRPr="00D40265">
        <w:trPr>
          <w:trHeight w:val="336"/>
          <w:jc w:val="center"/>
        </w:trPr>
        <w:tc>
          <w:tcPr>
            <w:tcW w:w="5665" w:type="dxa"/>
            <w:tcBorders>
              <w:top w:val="single" w:sz="8" w:space="0" w:color="auto"/>
              <w:left w:val="nil"/>
              <w:bottom w:val="single" w:sz="4" w:space="0" w:color="auto"/>
              <w:right w:val="nil"/>
            </w:tcBorders>
            <w:shd w:val="clear" w:color="auto" w:fill="auto"/>
            <w:vAlign w:val="center"/>
          </w:tcPr>
          <w:p w:rsidR="00453DA6" w:rsidRPr="00D40265" w:rsidRDefault="00453DA6" w:rsidP="00C650F4">
            <w:pPr>
              <w:jc w:val="center"/>
              <w:rPr>
                <w:b/>
                <w:bCs/>
              </w:rPr>
            </w:pPr>
            <w:r w:rsidRPr="00D40265">
              <w:rPr>
                <w:b/>
                <w:bCs/>
              </w:rPr>
              <w:t>TOTAL</w:t>
            </w:r>
          </w:p>
        </w:tc>
        <w:tc>
          <w:tcPr>
            <w:tcW w:w="1617" w:type="dxa"/>
            <w:tcBorders>
              <w:top w:val="single" w:sz="8" w:space="0" w:color="auto"/>
              <w:left w:val="nil"/>
              <w:bottom w:val="single" w:sz="4" w:space="0" w:color="auto"/>
              <w:right w:val="nil"/>
            </w:tcBorders>
            <w:shd w:val="clear" w:color="auto" w:fill="auto"/>
            <w:vAlign w:val="center"/>
          </w:tcPr>
          <w:p w:rsidR="00453DA6" w:rsidRPr="00D40265" w:rsidRDefault="00453DA6" w:rsidP="00C650F4">
            <w:pPr>
              <w:jc w:val="center"/>
              <w:rPr>
                <w:b/>
                <w:bCs/>
              </w:rPr>
            </w:pPr>
            <w:r w:rsidRPr="00D40265">
              <w:rPr>
                <w:b/>
                <w:bCs/>
              </w:rPr>
              <w:t>40</w:t>
            </w:r>
          </w:p>
        </w:tc>
      </w:tr>
    </w:tbl>
    <w:p w:rsidR="0083231C" w:rsidRDefault="0083231C" w:rsidP="00450585">
      <w:pPr>
        <w:spacing w:line="360" w:lineRule="auto"/>
        <w:jc w:val="center"/>
        <w:rPr>
          <w:b/>
          <w:bCs/>
        </w:rPr>
      </w:pPr>
    </w:p>
    <w:p w:rsidR="00450585" w:rsidRPr="00450585" w:rsidRDefault="00EA7A08" w:rsidP="00450585">
      <w:pPr>
        <w:spacing w:line="360" w:lineRule="auto"/>
        <w:jc w:val="center"/>
        <w:rPr>
          <w:b/>
          <w:i/>
          <w:iCs/>
          <w:sz w:val="28"/>
        </w:rPr>
      </w:pPr>
      <w:r w:rsidRPr="00D40265">
        <w:rPr>
          <w:b/>
          <w:bCs/>
        </w:rPr>
        <w:t xml:space="preserve">Gráfico 5. </w:t>
      </w:r>
      <w:r w:rsidR="00450585" w:rsidRPr="00450585">
        <w:rPr>
          <w:b/>
        </w:rPr>
        <w:t xml:space="preserve">Opiniones </w:t>
      </w:r>
      <w:r w:rsidR="001A357F">
        <w:rPr>
          <w:b/>
        </w:rPr>
        <w:t xml:space="preserve">sobre la enfermedad que tiene su pariente con </w:t>
      </w:r>
      <w:r w:rsidR="00450585" w:rsidRPr="00450585">
        <w:rPr>
          <w:b/>
        </w:rPr>
        <w:t>VIH/SIDA</w:t>
      </w:r>
      <w:r w:rsidR="00450585" w:rsidRPr="00450585">
        <w:rPr>
          <w:b/>
          <w:i/>
          <w:iCs/>
          <w:sz w:val="28"/>
        </w:rPr>
        <w:t xml:space="preserve">. </w:t>
      </w:r>
    </w:p>
    <w:p w:rsidR="00450585" w:rsidRPr="008F3491" w:rsidRDefault="001A357F" w:rsidP="00450585">
      <w:pPr>
        <w:spacing w:line="360" w:lineRule="auto"/>
        <w:jc w:val="center"/>
        <w:rPr>
          <w:sz w:val="22"/>
        </w:rPr>
      </w:pPr>
      <w:r>
        <w:rPr>
          <w:b/>
          <w:iCs/>
        </w:rPr>
        <w:t>Usulutan, 2010.</w:t>
      </w:r>
    </w:p>
    <w:p w:rsidR="00BE61DB" w:rsidRPr="00D40265" w:rsidRDefault="00E669A6" w:rsidP="00450585">
      <w:pPr>
        <w:pStyle w:val="Textoindependiente"/>
      </w:pPr>
      <w:r>
        <w:rPr>
          <w:noProof/>
        </w:rPr>
        <w:drawing>
          <wp:inline distT="0" distB="0" distL="0" distR="0">
            <wp:extent cx="4077053" cy="207334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080540" cy="2075122"/>
                    </a:xfrm>
                    <a:prstGeom prst="rect">
                      <a:avLst/>
                    </a:prstGeom>
                    <a:noFill/>
                    <a:ln w="9525">
                      <a:noFill/>
                      <a:miter lim="800000"/>
                      <a:headEnd/>
                      <a:tailEnd/>
                    </a:ln>
                  </pic:spPr>
                </pic:pic>
              </a:graphicData>
            </a:graphic>
          </wp:inline>
        </w:drawing>
      </w:r>
    </w:p>
    <w:p w:rsidR="00450585" w:rsidRDefault="00450585" w:rsidP="00630B31">
      <w:pPr>
        <w:pStyle w:val="Textoindependiente"/>
        <w:ind w:firstLine="708"/>
        <w:jc w:val="both"/>
        <w:rPr>
          <w:i/>
        </w:rPr>
      </w:pPr>
      <w:r w:rsidRPr="00D40265">
        <w:lastRenderedPageBreak/>
        <w:t xml:space="preserve">En cuanto a </w:t>
      </w:r>
      <w:r w:rsidRPr="00D40265">
        <w:rPr>
          <w:b/>
        </w:rPr>
        <w:t>¿Qué opina de la enfermedad que tiene su pariente?</w:t>
      </w:r>
      <w:r>
        <w:t xml:space="preserve">,más de la mitad de </w:t>
      </w:r>
      <w:r w:rsidRPr="00D40265">
        <w:t xml:space="preserve">las respuestas fueron: </w:t>
      </w:r>
      <w:r w:rsidRPr="00D40265">
        <w:rPr>
          <w:i/>
        </w:rPr>
        <w:t>“no tiene cura, no creo que salga con vida”,</w:t>
      </w:r>
      <w:r w:rsidRPr="00D40265">
        <w:t xml:space="preserve"> y </w:t>
      </w:r>
      <w:r>
        <w:t>la minoría</w:t>
      </w:r>
      <w:r w:rsidRPr="00D40265">
        <w:t xml:space="preserve"> optó por </w:t>
      </w:r>
      <w:r w:rsidRPr="00D40265">
        <w:rPr>
          <w:i/>
        </w:rPr>
        <w:t xml:space="preserve">“no responder” </w:t>
      </w:r>
      <w:r w:rsidRPr="00D40265">
        <w:t xml:space="preserve">y </w:t>
      </w:r>
      <w:r>
        <w:t>unas pocas</w:t>
      </w:r>
      <w:r w:rsidRPr="00D40265">
        <w:t xml:space="preserve"> respuestas fueron diversas de:</w:t>
      </w:r>
      <w:r w:rsidRPr="00D40265">
        <w:rPr>
          <w:i/>
        </w:rPr>
        <w:t xml:space="preserve"> “miedo y tristeza, tener más cuidado siendo fiel”</w:t>
      </w:r>
      <w:r>
        <w:t xml:space="preserve">. </w:t>
      </w:r>
    </w:p>
    <w:p w:rsidR="00BE61DB" w:rsidRDefault="00BE61DB" w:rsidP="00630B31">
      <w:pPr>
        <w:pStyle w:val="Textoindependiente"/>
        <w:ind w:firstLine="708"/>
        <w:jc w:val="both"/>
      </w:pPr>
    </w:p>
    <w:p w:rsidR="00450585" w:rsidRPr="0083231C" w:rsidRDefault="00EA7A08" w:rsidP="00450585">
      <w:pPr>
        <w:spacing w:line="360" w:lineRule="auto"/>
        <w:jc w:val="center"/>
        <w:rPr>
          <w:b/>
          <w:iCs/>
          <w:sz w:val="28"/>
        </w:rPr>
      </w:pPr>
      <w:r w:rsidRPr="00D40265">
        <w:rPr>
          <w:b/>
          <w:bCs/>
        </w:rPr>
        <w:t xml:space="preserve">Gráfico 6. </w:t>
      </w:r>
      <w:r w:rsidR="00450585" w:rsidRPr="0083231C">
        <w:rPr>
          <w:b/>
        </w:rPr>
        <w:t xml:space="preserve">Opiniones </w:t>
      </w:r>
      <w:r w:rsidR="001A357F" w:rsidRPr="0083231C">
        <w:rPr>
          <w:b/>
        </w:rPr>
        <w:t xml:space="preserve">sobre las oportunidades que tiene en la sociedad un  paciente infectado, con </w:t>
      </w:r>
      <w:r w:rsidR="00450585" w:rsidRPr="0083231C">
        <w:rPr>
          <w:b/>
        </w:rPr>
        <w:t xml:space="preserve"> VIH/SIDA</w:t>
      </w:r>
      <w:r w:rsidR="00450585" w:rsidRPr="0083231C">
        <w:rPr>
          <w:b/>
          <w:iCs/>
        </w:rPr>
        <w:t xml:space="preserve">. </w:t>
      </w:r>
      <w:r w:rsidR="001A357F" w:rsidRPr="0083231C">
        <w:rPr>
          <w:b/>
          <w:iCs/>
        </w:rPr>
        <w:t>Usulutan, 2010</w:t>
      </w:r>
    </w:p>
    <w:p w:rsidR="00EA7A08" w:rsidRPr="00D40265" w:rsidRDefault="00E669A6" w:rsidP="00EA7A08">
      <w:pPr>
        <w:pStyle w:val="Textoindependiente"/>
      </w:pPr>
      <w:r>
        <w:rPr>
          <w:b/>
          <w:i/>
          <w:noProof/>
        </w:rPr>
        <w:drawing>
          <wp:inline distT="0" distB="0" distL="0" distR="0">
            <wp:extent cx="4733925" cy="2628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4733925" cy="2628900"/>
                    </a:xfrm>
                    <a:prstGeom prst="rect">
                      <a:avLst/>
                    </a:prstGeom>
                    <a:noFill/>
                    <a:ln w="9525">
                      <a:noFill/>
                      <a:miter lim="800000"/>
                      <a:headEnd/>
                      <a:tailEnd/>
                    </a:ln>
                  </pic:spPr>
                </pic:pic>
              </a:graphicData>
            </a:graphic>
          </wp:inline>
        </w:drawing>
      </w:r>
    </w:p>
    <w:p w:rsidR="00450585" w:rsidRDefault="00450585" w:rsidP="00630B31">
      <w:pPr>
        <w:pStyle w:val="Textoindependiente"/>
        <w:ind w:firstLine="708"/>
        <w:jc w:val="both"/>
      </w:pPr>
      <w:r w:rsidRPr="00D40265">
        <w:t>Con respecto a ¿</w:t>
      </w:r>
      <w:r w:rsidRPr="00D40265">
        <w:rPr>
          <w:b/>
        </w:rPr>
        <w:t>Cuáles son las oportunidades que tiene en la sociedad una persona con VIH-SIDA?,</w:t>
      </w:r>
      <w:r>
        <w:t>la minoría</w:t>
      </w:r>
      <w:r w:rsidRPr="00D40265">
        <w:t xml:space="preserve"> coincidió en que tiene derecho “</w:t>
      </w:r>
      <w:r w:rsidRPr="00D40265">
        <w:rPr>
          <w:i/>
        </w:rPr>
        <w:t xml:space="preserve">a ser tratado con respeto” </w:t>
      </w:r>
      <w:r w:rsidRPr="00D40265">
        <w:t>y un</w:t>
      </w:r>
      <w:r>
        <w:t>os pocos</w:t>
      </w:r>
      <w:r w:rsidRPr="00D40265">
        <w:t xml:space="preserve"> opino que “</w:t>
      </w:r>
      <w:r w:rsidRPr="00D40265">
        <w:rPr>
          <w:i/>
        </w:rPr>
        <w:t>darle la oportunidad de seguir adelante</w:t>
      </w:r>
      <w:r w:rsidRPr="00D40265">
        <w:t xml:space="preserve">”, tal como se observa </w:t>
      </w:r>
      <w:r>
        <w:t>en el gráfico 6</w:t>
      </w:r>
      <w:r w:rsidRPr="00D40265">
        <w:t>.</w:t>
      </w:r>
    </w:p>
    <w:p w:rsidR="00450585" w:rsidRDefault="00450585"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76087E" w:rsidRDefault="0076087E" w:rsidP="00630B31">
      <w:pPr>
        <w:pStyle w:val="Textoindependiente"/>
        <w:ind w:firstLine="708"/>
        <w:jc w:val="both"/>
      </w:pPr>
    </w:p>
    <w:p w:rsidR="00450585" w:rsidRPr="0083231C" w:rsidRDefault="00180BD1" w:rsidP="00450585">
      <w:pPr>
        <w:spacing w:line="360" w:lineRule="auto"/>
        <w:jc w:val="center"/>
        <w:rPr>
          <w:b/>
          <w:i/>
          <w:iCs/>
          <w:sz w:val="28"/>
        </w:rPr>
      </w:pPr>
      <w:r w:rsidRPr="0083231C">
        <w:rPr>
          <w:b/>
          <w:i/>
        </w:rPr>
        <w:lastRenderedPageBreak/>
        <w:t xml:space="preserve">Gráfico 7. </w:t>
      </w:r>
      <w:r w:rsidR="00450585" w:rsidRPr="0083231C">
        <w:rPr>
          <w:b/>
          <w:i/>
        </w:rPr>
        <w:t xml:space="preserve">Opiniones </w:t>
      </w:r>
      <w:r w:rsidR="0083231C" w:rsidRPr="0083231C">
        <w:rPr>
          <w:b/>
          <w:i/>
        </w:rPr>
        <w:t xml:space="preserve">sobre los cambios de actitud al conocer que tienen un pariente infectado con  </w:t>
      </w:r>
      <w:r w:rsidR="00450585" w:rsidRPr="0083231C">
        <w:rPr>
          <w:b/>
          <w:i/>
        </w:rPr>
        <w:t xml:space="preserve"> VIH/SIDA</w:t>
      </w:r>
      <w:r w:rsidR="00450585" w:rsidRPr="0083231C">
        <w:rPr>
          <w:b/>
          <w:i/>
          <w:iCs/>
        </w:rPr>
        <w:t xml:space="preserve">. </w:t>
      </w:r>
      <w:r w:rsidR="0083231C" w:rsidRPr="0083231C">
        <w:rPr>
          <w:b/>
          <w:i/>
          <w:iCs/>
        </w:rPr>
        <w:t>Usulutan, 2010.</w:t>
      </w:r>
    </w:p>
    <w:p w:rsidR="00180BD1" w:rsidRPr="00D40265" w:rsidRDefault="00E669A6" w:rsidP="009177E7">
      <w:pPr>
        <w:pStyle w:val="Textoindependiente"/>
        <w:spacing w:line="240" w:lineRule="auto"/>
        <w:rPr>
          <w:b/>
        </w:rPr>
      </w:pPr>
      <w:r>
        <w:rPr>
          <w:i/>
          <w:noProof/>
        </w:rPr>
        <w:drawing>
          <wp:inline distT="0" distB="0" distL="0" distR="0">
            <wp:extent cx="3919997" cy="2402299"/>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922303" cy="2403712"/>
                    </a:xfrm>
                    <a:prstGeom prst="rect">
                      <a:avLst/>
                    </a:prstGeom>
                    <a:noFill/>
                    <a:ln w="9525">
                      <a:noFill/>
                      <a:miter lim="800000"/>
                      <a:headEnd/>
                      <a:tailEnd/>
                    </a:ln>
                  </pic:spPr>
                </pic:pic>
              </a:graphicData>
            </a:graphic>
          </wp:inline>
        </w:drawing>
      </w:r>
    </w:p>
    <w:p w:rsidR="00450585" w:rsidRDefault="00450585" w:rsidP="009177E7">
      <w:pPr>
        <w:pStyle w:val="Textoindependiente"/>
        <w:ind w:firstLine="708"/>
        <w:jc w:val="both"/>
        <w:rPr>
          <w:i/>
        </w:rPr>
      </w:pPr>
      <w:r w:rsidRPr="00D40265">
        <w:t xml:space="preserve">Sobre </w:t>
      </w:r>
      <w:r w:rsidRPr="00D40265">
        <w:rPr>
          <w:b/>
        </w:rPr>
        <w:t>¿Qué cambios hubo en su familia al saber que tiene un pariente VIH-SIDA?</w:t>
      </w:r>
      <w:r w:rsidRPr="00D40265">
        <w:t xml:space="preserve">, </w:t>
      </w:r>
      <w:r>
        <w:t>la minoría</w:t>
      </w:r>
      <w:r w:rsidRPr="00D40265">
        <w:t xml:space="preserve"> manifestaron que </w:t>
      </w:r>
      <w:r w:rsidRPr="00D40265">
        <w:rPr>
          <w:i/>
        </w:rPr>
        <w:t>“se pusieron tristes y a la vez enojados”,</w:t>
      </w:r>
      <w:r w:rsidR="0076087E">
        <w:rPr>
          <w:i/>
        </w:rPr>
        <w:t xml:space="preserve"> </w:t>
      </w:r>
      <w:r>
        <w:t>y unos pocos</w:t>
      </w:r>
      <w:r w:rsidRPr="00D40265">
        <w:t xml:space="preserve"> expresó que </w:t>
      </w:r>
      <w:r w:rsidRPr="00D40265">
        <w:rPr>
          <w:i/>
        </w:rPr>
        <w:t>“se alejaron la mayoría no nos visitan”</w:t>
      </w:r>
      <w:r w:rsidR="00A25B5E">
        <w:rPr>
          <w:i/>
        </w:rPr>
        <w:t xml:space="preserve">, </w:t>
      </w:r>
      <w:r w:rsidR="00A25B5E" w:rsidRPr="00A25B5E">
        <w:t>además</w:t>
      </w:r>
      <w:r w:rsidR="00A25B5E">
        <w:t xml:space="preserve"> otros pocos</w:t>
      </w:r>
      <w:r w:rsidRPr="00D40265">
        <w:t xml:space="preserve"> manifestó</w:t>
      </w:r>
      <w:r w:rsidRPr="00D40265">
        <w:rPr>
          <w:i/>
        </w:rPr>
        <w:t xml:space="preserve"> “miedo”.</w:t>
      </w:r>
    </w:p>
    <w:p w:rsidR="0083231C" w:rsidRDefault="0083231C" w:rsidP="00A25B5E">
      <w:pPr>
        <w:spacing w:line="360" w:lineRule="auto"/>
        <w:jc w:val="center"/>
        <w:rPr>
          <w:b/>
          <w:bCs/>
        </w:rPr>
      </w:pPr>
    </w:p>
    <w:p w:rsidR="0083231C" w:rsidRDefault="00180BD1" w:rsidP="0083231C">
      <w:pPr>
        <w:spacing w:line="360" w:lineRule="auto"/>
        <w:jc w:val="center"/>
        <w:rPr>
          <w:b/>
        </w:rPr>
      </w:pPr>
      <w:r w:rsidRPr="00D40265">
        <w:rPr>
          <w:b/>
          <w:bCs/>
        </w:rPr>
        <w:t xml:space="preserve">Gráfico 8. </w:t>
      </w:r>
      <w:r w:rsidR="00A25B5E" w:rsidRPr="00450585">
        <w:rPr>
          <w:b/>
        </w:rPr>
        <w:t>Opiniones de</w:t>
      </w:r>
      <w:r w:rsidR="0083231C">
        <w:rPr>
          <w:b/>
        </w:rPr>
        <w:t xml:space="preserve">l tratamiento </w:t>
      </w:r>
      <w:r w:rsidR="0076087E">
        <w:rPr>
          <w:b/>
        </w:rPr>
        <w:t>médico</w:t>
      </w:r>
      <w:r w:rsidR="0083231C">
        <w:rPr>
          <w:b/>
        </w:rPr>
        <w:t xml:space="preserve"> que recibe el pariente infectado con </w:t>
      </w:r>
    </w:p>
    <w:p w:rsidR="0083231C" w:rsidRPr="0083231C" w:rsidRDefault="0083231C" w:rsidP="0083231C">
      <w:pPr>
        <w:spacing w:line="360" w:lineRule="auto"/>
        <w:jc w:val="center"/>
        <w:rPr>
          <w:b/>
        </w:rPr>
      </w:pPr>
      <w:r>
        <w:rPr>
          <w:b/>
        </w:rPr>
        <w:t>VIH-SIDA.</w:t>
      </w:r>
      <w:r w:rsidR="0076087E">
        <w:rPr>
          <w:b/>
        </w:rPr>
        <w:t xml:space="preserve"> </w:t>
      </w:r>
      <w:r>
        <w:rPr>
          <w:b/>
        </w:rPr>
        <w:t>Usulutan, 2010</w:t>
      </w:r>
    </w:p>
    <w:p w:rsidR="00180BD1" w:rsidRPr="00D40265" w:rsidRDefault="00E669A6" w:rsidP="009177E7">
      <w:pPr>
        <w:pStyle w:val="Textoindependiente"/>
        <w:ind w:firstLine="708"/>
        <w:jc w:val="both"/>
      </w:pPr>
      <w:r>
        <w:rPr>
          <w:noProof/>
        </w:rPr>
        <w:drawing>
          <wp:inline distT="0" distB="0" distL="0" distR="0">
            <wp:extent cx="4524375" cy="2381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524375" cy="2381250"/>
                    </a:xfrm>
                    <a:prstGeom prst="rect">
                      <a:avLst/>
                    </a:prstGeom>
                    <a:noFill/>
                    <a:ln w="9525">
                      <a:noFill/>
                      <a:miter lim="800000"/>
                      <a:headEnd/>
                      <a:tailEnd/>
                    </a:ln>
                  </pic:spPr>
                </pic:pic>
              </a:graphicData>
            </a:graphic>
          </wp:inline>
        </w:drawing>
      </w:r>
    </w:p>
    <w:p w:rsidR="00A25B5E" w:rsidRDefault="00A25B5E" w:rsidP="00A25B5E">
      <w:pPr>
        <w:pStyle w:val="Textoindependiente"/>
        <w:ind w:firstLine="708"/>
        <w:jc w:val="both"/>
        <w:rPr>
          <w:i/>
        </w:rPr>
      </w:pPr>
      <w:r w:rsidRPr="00D40265">
        <w:t>A la pregunta ¿</w:t>
      </w:r>
      <w:r w:rsidRPr="00D40265">
        <w:rPr>
          <w:b/>
        </w:rPr>
        <w:t>Qué opina del tratamiento médico que recibe su pariente?</w:t>
      </w:r>
      <w:r>
        <w:t xml:space="preserve">La mayoría </w:t>
      </w:r>
      <w:r w:rsidRPr="00D40265">
        <w:t xml:space="preserve">de los entrevistados contestaron: </w:t>
      </w:r>
      <w:r w:rsidRPr="00D40265">
        <w:rPr>
          <w:i/>
        </w:rPr>
        <w:t>“excelente se ha mejorado”</w:t>
      </w:r>
      <w:r w:rsidRPr="00D40265">
        <w:t xml:space="preserve">, otras respuestas fueron: </w:t>
      </w:r>
      <w:r w:rsidRPr="00D40265">
        <w:rPr>
          <w:i/>
        </w:rPr>
        <w:t>“Dios lo va a curar, lo veo igual “</w:t>
      </w:r>
      <w:r w:rsidRPr="00D40265">
        <w:t xml:space="preserve">, </w:t>
      </w:r>
      <w:r w:rsidRPr="00D40265">
        <w:rPr>
          <w:i/>
        </w:rPr>
        <w:t>“que hay que dárselo a tiempo”</w:t>
      </w:r>
      <w:r w:rsidRPr="00D40265">
        <w:t>, hubo un comentario sobre los medicamentos y fue:</w:t>
      </w:r>
      <w:r w:rsidRPr="00D40265">
        <w:rPr>
          <w:i/>
        </w:rPr>
        <w:t xml:space="preserve"> “que estén siempre en los hospitales porque están deteniéndole la enfermedad”.</w:t>
      </w:r>
    </w:p>
    <w:p w:rsidR="0083231C" w:rsidRPr="009D6B01" w:rsidRDefault="009248DF" w:rsidP="009D6B01">
      <w:pPr>
        <w:pStyle w:val="Textoindependiente"/>
        <w:ind w:firstLine="708"/>
        <w:rPr>
          <w:b/>
        </w:rPr>
      </w:pPr>
      <w:r>
        <w:rPr>
          <w:b/>
        </w:rPr>
        <w:lastRenderedPageBreak/>
        <w:t>Tabla 4</w:t>
      </w:r>
      <w:r w:rsidR="0083231C" w:rsidRPr="009D6B01">
        <w:rPr>
          <w:b/>
        </w:rPr>
        <w:t xml:space="preserve">. Opiniones sobre </w:t>
      </w:r>
      <w:r w:rsidR="009D6B01" w:rsidRPr="009D6B01">
        <w:rPr>
          <w:b/>
        </w:rPr>
        <w:t xml:space="preserve">el trato que recibe en el centro hospitalario el familiar infectado con VIH-SIDA, </w:t>
      </w:r>
      <w:r w:rsidR="0076087E" w:rsidRPr="009D6B01">
        <w:rPr>
          <w:b/>
        </w:rPr>
        <w:t>Usulután</w:t>
      </w:r>
      <w:r w:rsidR="009D6B01" w:rsidRPr="009D6B01">
        <w:rPr>
          <w:b/>
        </w:rPr>
        <w:t>, 2010</w:t>
      </w:r>
    </w:p>
    <w:p w:rsidR="00A25B5E" w:rsidRDefault="00A25B5E" w:rsidP="009177E7">
      <w:pPr>
        <w:pStyle w:val="Textoindependiente"/>
        <w:ind w:firstLine="708"/>
        <w:jc w:val="both"/>
      </w:pPr>
    </w:p>
    <w:tbl>
      <w:tblPr>
        <w:tblW w:w="7572" w:type="dxa"/>
        <w:jc w:val="center"/>
        <w:tblInd w:w="-763" w:type="dxa"/>
        <w:tblLook w:val="0000"/>
      </w:tblPr>
      <w:tblGrid>
        <w:gridCol w:w="6106"/>
        <w:gridCol w:w="1466"/>
      </w:tblGrid>
      <w:tr w:rsidR="00A25B5E" w:rsidRPr="00D40265">
        <w:trPr>
          <w:trHeight w:val="455"/>
          <w:jc w:val="center"/>
        </w:trPr>
        <w:tc>
          <w:tcPr>
            <w:tcW w:w="6106" w:type="dxa"/>
            <w:tcBorders>
              <w:top w:val="nil"/>
              <w:left w:val="nil"/>
              <w:bottom w:val="single" w:sz="8" w:space="0" w:color="auto"/>
              <w:right w:val="nil"/>
            </w:tcBorders>
            <w:shd w:val="clear" w:color="auto" w:fill="auto"/>
            <w:vAlign w:val="center"/>
          </w:tcPr>
          <w:p w:rsidR="00A25B5E" w:rsidRPr="00D40265" w:rsidRDefault="00A25B5E" w:rsidP="00C650F4">
            <w:pPr>
              <w:jc w:val="center"/>
              <w:rPr>
                <w:b/>
                <w:bCs/>
              </w:rPr>
            </w:pPr>
            <w:r w:rsidRPr="00D40265">
              <w:rPr>
                <w:b/>
                <w:bCs/>
              </w:rPr>
              <w:t>Respuestas</w:t>
            </w:r>
          </w:p>
        </w:tc>
        <w:tc>
          <w:tcPr>
            <w:tcW w:w="1466" w:type="dxa"/>
            <w:tcBorders>
              <w:top w:val="nil"/>
              <w:left w:val="nil"/>
              <w:bottom w:val="single" w:sz="8" w:space="0" w:color="auto"/>
              <w:right w:val="nil"/>
            </w:tcBorders>
            <w:shd w:val="clear" w:color="auto" w:fill="auto"/>
            <w:vAlign w:val="center"/>
          </w:tcPr>
          <w:p w:rsidR="00A25B5E" w:rsidRPr="00D40265" w:rsidRDefault="00A25B5E" w:rsidP="00C650F4">
            <w:pPr>
              <w:jc w:val="center"/>
              <w:rPr>
                <w:b/>
                <w:bCs/>
              </w:rPr>
            </w:pPr>
            <w:r w:rsidRPr="00D40265">
              <w:rPr>
                <w:b/>
                <w:bCs/>
              </w:rPr>
              <w:t>Frecuencia</w:t>
            </w:r>
          </w:p>
        </w:tc>
      </w:tr>
      <w:tr w:rsidR="00A25B5E" w:rsidRPr="00D40265">
        <w:trPr>
          <w:trHeight w:val="385"/>
          <w:jc w:val="center"/>
        </w:trPr>
        <w:tc>
          <w:tcPr>
            <w:tcW w:w="6106" w:type="dxa"/>
            <w:tcBorders>
              <w:top w:val="nil"/>
              <w:left w:val="nil"/>
              <w:bottom w:val="nil"/>
              <w:right w:val="nil"/>
            </w:tcBorders>
            <w:shd w:val="clear" w:color="auto" w:fill="auto"/>
            <w:vAlign w:val="center"/>
          </w:tcPr>
          <w:p w:rsidR="00A25B5E" w:rsidRPr="00D40265" w:rsidRDefault="00A25B5E" w:rsidP="00C650F4">
            <w:r w:rsidRPr="00D40265">
              <w:t xml:space="preserve">Aun hay gente que la ven como con miedo </w:t>
            </w:r>
          </w:p>
        </w:tc>
        <w:tc>
          <w:tcPr>
            <w:tcW w:w="1466" w:type="dxa"/>
            <w:tcBorders>
              <w:top w:val="nil"/>
              <w:left w:val="nil"/>
              <w:bottom w:val="nil"/>
              <w:right w:val="nil"/>
            </w:tcBorders>
            <w:shd w:val="clear" w:color="auto" w:fill="auto"/>
            <w:vAlign w:val="center"/>
          </w:tcPr>
          <w:p w:rsidR="00A25B5E" w:rsidRPr="00D40265" w:rsidRDefault="00A25B5E" w:rsidP="00C650F4">
            <w:pPr>
              <w:jc w:val="center"/>
            </w:pPr>
            <w:r w:rsidRPr="00D40265">
              <w:t>20</w:t>
            </w:r>
          </w:p>
        </w:tc>
      </w:tr>
      <w:tr w:rsidR="00A25B5E" w:rsidRPr="00D40265">
        <w:trPr>
          <w:trHeight w:val="217"/>
          <w:jc w:val="center"/>
        </w:trPr>
        <w:tc>
          <w:tcPr>
            <w:tcW w:w="6106" w:type="dxa"/>
            <w:tcBorders>
              <w:top w:val="nil"/>
              <w:left w:val="nil"/>
              <w:bottom w:val="nil"/>
              <w:right w:val="nil"/>
            </w:tcBorders>
            <w:shd w:val="clear" w:color="auto" w:fill="auto"/>
            <w:vAlign w:val="center"/>
          </w:tcPr>
          <w:p w:rsidR="00A25B5E" w:rsidRPr="00D40265" w:rsidRDefault="00A25B5E" w:rsidP="00C650F4">
            <w:r w:rsidRPr="00D40265">
              <w:t xml:space="preserve">Lo hacen sentir bien </w:t>
            </w:r>
          </w:p>
        </w:tc>
        <w:tc>
          <w:tcPr>
            <w:tcW w:w="1466" w:type="dxa"/>
            <w:tcBorders>
              <w:top w:val="nil"/>
              <w:left w:val="nil"/>
              <w:bottom w:val="nil"/>
              <w:right w:val="nil"/>
            </w:tcBorders>
            <w:shd w:val="clear" w:color="auto" w:fill="auto"/>
            <w:vAlign w:val="center"/>
          </w:tcPr>
          <w:p w:rsidR="00A25B5E" w:rsidRPr="00D40265" w:rsidRDefault="00A25B5E" w:rsidP="00C650F4">
            <w:pPr>
              <w:jc w:val="center"/>
            </w:pPr>
            <w:r w:rsidRPr="00D40265">
              <w:t>14</w:t>
            </w:r>
          </w:p>
        </w:tc>
      </w:tr>
      <w:tr w:rsidR="00A25B5E" w:rsidRPr="00D40265">
        <w:trPr>
          <w:trHeight w:val="608"/>
          <w:jc w:val="center"/>
        </w:trPr>
        <w:tc>
          <w:tcPr>
            <w:tcW w:w="6106" w:type="dxa"/>
            <w:tcBorders>
              <w:top w:val="nil"/>
              <w:left w:val="nil"/>
              <w:bottom w:val="nil"/>
              <w:right w:val="nil"/>
            </w:tcBorders>
            <w:shd w:val="clear" w:color="auto" w:fill="auto"/>
            <w:vAlign w:val="center"/>
          </w:tcPr>
          <w:p w:rsidR="00A25B5E" w:rsidRPr="00D40265" w:rsidRDefault="00A25B5E" w:rsidP="00C650F4">
            <w:r w:rsidRPr="00D40265">
              <w:t xml:space="preserve">Para algunas personas son como raros porque se les quedan viendo feo </w:t>
            </w:r>
          </w:p>
        </w:tc>
        <w:tc>
          <w:tcPr>
            <w:tcW w:w="1466" w:type="dxa"/>
            <w:tcBorders>
              <w:top w:val="nil"/>
              <w:left w:val="nil"/>
              <w:bottom w:val="nil"/>
              <w:right w:val="nil"/>
            </w:tcBorders>
            <w:shd w:val="clear" w:color="auto" w:fill="auto"/>
            <w:vAlign w:val="center"/>
          </w:tcPr>
          <w:p w:rsidR="00A25B5E" w:rsidRPr="00D40265" w:rsidRDefault="00A25B5E" w:rsidP="00C650F4">
            <w:pPr>
              <w:jc w:val="center"/>
            </w:pPr>
            <w:r w:rsidRPr="00D40265">
              <w:t>2</w:t>
            </w:r>
          </w:p>
        </w:tc>
      </w:tr>
      <w:tr w:rsidR="00A25B5E" w:rsidRPr="00D40265">
        <w:trPr>
          <w:trHeight w:val="203"/>
          <w:jc w:val="center"/>
        </w:trPr>
        <w:tc>
          <w:tcPr>
            <w:tcW w:w="6106" w:type="dxa"/>
            <w:tcBorders>
              <w:top w:val="nil"/>
              <w:left w:val="nil"/>
              <w:bottom w:val="nil"/>
              <w:right w:val="nil"/>
            </w:tcBorders>
            <w:shd w:val="clear" w:color="auto" w:fill="auto"/>
            <w:vAlign w:val="center"/>
          </w:tcPr>
          <w:p w:rsidR="00A25B5E" w:rsidRPr="00D40265" w:rsidRDefault="00A25B5E" w:rsidP="00C650F4">
            <w:r w:rsidRPr="00D40265">
              <w:t xml:space="preserve">Hay personas que le tratan como a todos </w:t>
            </w:r>
          </w:p>
        </w:tc>
        <w:tc>
          <w:tcPr>
            <w:tcW w:w="1466" w:type="dxa"/>
            <w:tcBorders>
              <w:top w:val="nil"/>
              <w:left w:val="nil"/>
              <w:bottom w:val="nil"/>
              <w:right w:val="nil"/>
            </w:tcBorders>
            <w:shd w:val="clear" w:color="auto" w:fill="auto"/>
            <w:vAlign w:val="center"/>
          </w:tcPr>
          <w:p w:rsidR="00A25B5E" w:rsidRPr="00D40265" w:rsidRDefault="00A25B5E" w:rsidP="00C650F4">
            <w:pPr>
              <w:jc w:val="center"/>
            </w:pPr>
            <w:r w:rsidRPr="00D40265">
              <w:t>2</w:t>
            </w:r>
          </w:p>
        </w:tc>
      </w:tr>
      <w:tr w:rsidR="00A25B5E" w:rsidRPr="00D40265">
        <w:trPr>
          <w:trHeight w:val="237"/>
          <w:jc w:val="center"/>
        </w:trPr>
        <w:tc>
          <w:tcPr>
            <w:tcW w:w="6106" w:type="dxa"/>
            <w:tcBorders>
              <w:top w:val="nil"/>
              <w:left w:val="nil"/>
              <w:bottom w:val="nil"/>
              <w:right w:val="nil"/>
            </w:tcBorders>
            <w:shd w:val="clear" w:color="auto" w:fill="auto"/>
            <w:vAlign w:val="center"/>
          </w:tcPr>
          <w:p w:rsidR="00A25B5E" w:rsidRPr="00D40265" w:rsidRDefault="00A25B5E" w:rsidP="00C650F4">
            <w:r w:rsidRPr="00D40265">
              <w:t xml:space="preserve">Por lo menos no lo discriminan como antes </w:t>
            </w:r>
          </w:p>
        </w:tc>
        <w:tc>
          <w:tcPr>
            <w:tcW w:w="1466" w:type="dxa"/>
            <w:tcBorders>
              <w:top w:val="nil"/>
              <w:left w:val="nil"/>
              <w:bottom w:val="nil"/>
              <w:right w:val="nil"/>
            </w:tcBorders>
            <w:shd w:val="clear" w:color="auto" w:fill="auto"/>
            <w:vAlign w:val="center"/>
          </w:tcPr>
          <w:p w:rsidR="00A25B5E" w:rsidRPr="00D40265" w:rsidRDefault="00A25B5E" w:rsidP="00C650F4">
            <w:pPr>
              <w:jc w:val="center"/>
            </w:pPr>
            <w:r w:rsidRPr="00D40265">
              <w:t>1</w:t>
            </w:r>
          </w:p>
        </w:tc>
      </w:tr>
      <w:tr w:rsidR="00A25B5E" w:rsidRPr="00D40265">
        <w:trPr>
          <w:trHeight w:val="257"/>
          <w:jc w:val="center"/>
        </w:trPr>
        <w:tc>
          <w:tcPr>
            <w:tcW w:w="6106" w:type="dxa"/>
            <w:tcBorders>
              <w:top w:val="nil"/>
              <w:left w:val="nil"/>
              <w:bottom w:val="single" w:sz="8" w:space="0" w:color="auto"/>
              <w:right w:val="nil"/>
            </w:tcBorders>
            <w:shd w:val="clear" w:color="auto" w:fill="auto"/>
            <w:vAlign w:val="center"/>
          </w:tcPr>
          <w:p w:rsidR="00A25B5E" w:rsidRPr="00D40265" w:rsidRDefault="00A25B5E" w:rsidP="00C650F4">
            <w:r w:rsidRPr="00D40265">
              <w:t xml:space="preserve">Son educados con mi familiar </w:t>
            </w:r>
          </w:p>
        </w:tc>
        <w:tc>
          <w:tcPr>
            <w:tcW w:w="1466" w:type="dxa"/>
            <w:tcBorders>
              <w:top w:val="nil"/>
              <w:left w:val="nil"/>
              <w:bottom w:val="single" w:sz="8" w:space="0" w:color="auto"/>
              <w:right w:val="nil"/>
            </w:tcBorders>
            <w:shd w:val="clear" w:color="auto" w:fill="auto"/>
            <w:vAlign w:val="center"/>
          </w:tcPr>
          <w:p w:rsidR="00A25B5E" w:rsidRPr="00D40265" w:rsidRDefault="00A25B5E" w:rsidP="00C650F4">
            <w:pPr>
              <w:jc w:val="center"/>
            </w:pPr>
            <w:r w:rsidRPr="00D40265">
              <w:t>1</w:t>
            </w:r>
          </w:p>
        </w:tc>
      </w:tr>
      <w:tr w:rsidR="00A25B5E" w:rsidRPr="00D40265">
        <w:trPr>
          <w:trHeight w:val="365"/>
          <w:jc w:val="center"/>
        </w:trPr>
        <w:tc>
          <w:tcPr>
            <w:tcW w:w="6106" w:type="dxa"/>
            <w:tcBorders>
              <w:top w:val="single" w:sz="8" w:space="0" w:color="auto"/>
              <w:left w:val="nil"/>
              <w:bottom w:val="single" w:sz="4" w:space="0" w:color="auto"/>
              <w:right w:val="nil"/>
            </w:tcBorders>
            <w:shd w:val="clear" w:color="auto" w:fill="auto"/>
            <w:vAlign w:val="center"/>
          </w:tcPr>
          <w:p w:rsidR="00A25B5E" w:rsidRPr="00D40265" w:rsidRDefault="00A25B5E" w:rsidP="00C650F4">
            <w:pPr>
              <w:jc w:val="center"/>
              <w:rPr>
                <w:b/>
                <w:bCs/>
              </w:rPr>
            </w:pPr>
            <w:r w:rsidRPr="00D40265">
              <w:rPr>
                <w:b/>
                <w:bCs/>
              </w:rPr>
              <w:t>TOTAL</w:t>
            </w:r>
          </w:p>
        </w:tc>
        <w:tc>
          <w:tcPr>
            <w:tcW w:w="1466" w:type="dxa"/>
            <w:tcBorders>
              <w:top w:val="single" w:sz="8" w:space="0" w:color="auto"/>
              <w:left w:val="nil"/>
              <w:bottom w:val="single" w:sz="4" w:space="0" w:color="auto"/>
              <w:right w:val="nil"/>
            </w:tcBorders>
            <w:shd w:val="clear" w:color="auto" w:fill="auto"/>
            <w:vAlign w:val="center"/>
          </w:tcPr>
          <w:p w:rsidR="00A25B5E" w:rsidRPr="00D40265" w:rsidRDefault="00A25B5E" w:rsidP="00C650F4">
            <w:pPr>
              <w:jc w:val="center"/>
              <w:rPr>
                <w:b/>
                <w:bCs/>
              </w:rPr>
            </w:pPr>
            <w:r w:rsidRPr="00D40265">
              <w:rPr>
                <w:b/>
                <w:bCs/>
              </w:rPr>
              <w:t>40</w:t>
            </w:r>
          </w:p>
        </w:tc>
      </w:tr>
    </w:tbl>
    <w:p w:rsidR="0083231C" w:rsidRDefault="0083231C" w:rsidP="00CB3BEC">
      <w:pPr>
        <w:spacing w:line="360" w:lineRule="auto"/>
        <w:ind w:firstLine="709"/>
        <w:jc w:val="both"/>
      </w:pPr>
    </w:p>
    <w:p w:rsidR="0083231C" w:rsidRDefault="0083231C" w:rsidP="009D6B01">
      <w:pPr>
        <w:pStyle w:val="Textoindependiente"/>
        <w:ind w:firstLine="708"/>
        <w:jc w:val="both"/>
      </w:pPr>
      <w:r w:rsidRPr="00D40265">
        <w:t>Con respecto a ¿</w:t>
      </w:r>
      <w:r w:rsidRPr="00D40265">
        <w:rPr>
          <w:b/>
        </w:rPr>
        <w:t>Qué opina del trato que le dan en el centro hospitalario?</w:t>
      </w:r>
      <w:r w:rsidRPr="00D40265">
        <w:t xml:space="preserve">, </w:t>
      </w:r>
      <w:r>
        <w:t xml:space="preserve">más de </w:t>
      </w:r>
      <w:r w:rsidRPr="00D40265">
        <w:t xml:space="preserve">la mitad de los entrevistados respondieron: </w:t>
      </w:r>
      <w:r w:rsidRPr="00D40265">
        <w:rPr>
          <w:i/>
        </w:rPr>
        <w:t>“aun hay gente que la ven como con miedo”</w:t>
      </w:r>
      <w:r w:rsidRPr="00D40265">
        <w:t xml:space="preserve">, </w:t>
      </w:r>
      <w:r>
        <w:t>la minoría expresaron</w:t>
      </w:r>
      <w:r w:rsidRPr="00D40265">
        <w:t xml:space="preserve"> que “</w:t>
      </w:r>
      <w:r w:rsidRPr="00D40265">
        <w:rPr>
          <w:i/>
        </w:rPr>
        <w:t>lo hacen sentir bien</w:t>
      </w:r>
      <w:r w:rsidR="009D6B01">
        <w:t>”, y unos pocos que hay personas que los tratan como a todos.</w:t>
      </w:r>
    </w:p>
    <w:p w:rsidR="00A25B5E" w:rsidRDefault="00A25B5E" w:rsidP="00A25B5E">
      <w:pPr>
        <w:jc w:val="both"/>
      </w:pPr>
    </w:p>
    <w:p w:rsidR="00A25B5E" w:rsidRPr="00D40265" w:rsidRDefault="009248DF" w:rsidP="00A25B5E">
      <w:pPr>
        <w:jc w:val="center"/>
        <w:rPr>
          <w:b/>
          <w:szCs w:val="28"/>
        </w:rPr>
      </w:pPr>
      <w:r>
        <w:rPr>
          <w:b/>
        </w:rPr>
        <w:t>Tabla 5</w:t>
      </w:r>
      <w:r w:rsidR="00A25B5E" w:rsidRPr="00D40265">
        <w:rPr>
          <w:b/>
        </w:rPr>
        <w:t xml:space="preserve">. </w:t>
      </w:r>
      <w:r w:rsidR="009D6B01">
        <w:rPr>
          <w:b/>
        </w:rPr>
        <w:t xml:space="preserve">Opiniones sobre el conocimiento del tratamiento que reciben los </w:t>
      </w:r>
      <w:r w:rsidR="00A25B5E">
        <w:rPr>
          <w:b/>
        </w:rPr>
        <w:t xml:space="preserve"> pacientes infectados </w:t>
      </w:r>
      <w:r w:rsidR="009D6B01">
        <w:rPr>
          <w:b/>
        </w:rPr>
        <w:t>de</w:t>
      </w:r>
      <w:r w:rsidR="00A25B5E" w:rsidRPr="00450585">
        <w:rPr>
          <w:b/>
        </w:rPr>
        <w:t xml:space="preserve"> VIH/SIDA</w:t>
      </w:r>
      <w:r w:rsidR="00A25B5E" w:rsidRPr="00450585">
        <w:rPr>
          <w:b/>
          <w:i/>
          <w:iCs/>
          <w:sz w:val="28"/>
        </w:rPr>
        <w:t>.</w:t>
      </w:r>
      <w:r w:rsidR="00531F75">
        <w:rPr>
          <w:b/>
          <w:i/>
          <w:iCs/>
          <w:sz w:val="28"/>
        </w:rPr>
        <w:t xml:space="preserve"> </w:t>
      </w:r>
      <w:r w:rsidR="00531F75">
        <w:rPr>
          <w:b/>
          <w:iCs/>
        </w:rPr>
        <w:t>Usulután</w:t>
      </w:r>
      <w:r w:rsidR="009D6B01">
        <w:rPr>
          <w:b/>
          <w:iCs/>
        </w:rPr>
        <w:t>, 2010.</w:t>
      </w:r>
    </w:p>
    <w:tbl>
      <w:tblPr>
        <w:tblW w:w="7269" w:type="dxa"/>
        <w:jc w:val="center"/>
        <w:tblInd w:w="-621" w:type="dxa"/>
        <w:tblLook w:val="0000"/>
      </w:tblPr>
      <w:tblGrid>
        <w:gridCol w:w="5829"/>
        <w:gridCol w:w="1440"/>
      </w:tblGrid>
      <w:tr w:rsidR="00A25B5E" w:rsidRPr="00D40265">
        <w:trPr>
          <w:trHeight w:val="354"/>
          <w:jc w:val="center"/>
        </w:trPr>
        <w:tc>
          <w:tcPr>
            <w:tcW w:w="5829" w:type="dxa"/>
            <w:tcBorders>
              <w:top w:val="single" w:sz="4" w:space="0" w:color="auto"/>
              <w:left w:val="nil"/>
              <w:bottom w:val="single" w:sz="8" w:space="0" w:color="auto"/>
              <w:right w:val="nil"/>
            </w:tcBorders>
            <w:shd w:val="clear" w:color="auto" w:fill="auto"/>
            <w:vAlign w:val="center"/>
          </w:tcPr>
          <w:p w:rsidR="00A25B5E" w:rsidRPr="00D40265" w:rsidRDefault="00A25B5E" w:rsidP="00C650F4">
            <w:pPr>
              <w:jc w:val="center"/>
              <w:rPr>
                <w:b/>
                <w:bCs/>
              </w:rPr>
            </w:pPr>
            <w:r w:rsidRPr="00D40265">
              <w:rPr>
                <w:b/>
                <w:bCs/>
              </w:rPr>
              <w:t>Respuestas</w:t>
            </w:r>
          </w:p>
        </w:tc>
        <w:tc>
          <w:tcPr>
            <w:tcW w:w="1440" w:type="dxa"/>
            <w:tcBorders>
              <w:top w:val="single" w:sz="4" w:space="0" w:color="auto"/>
              <w:left w:val="nil"/>
              <w:bottom w:val="single" w:sz="8" w:space="0" w:color="auto"/>
              <w:right w:val="nil"/>
            </w:tcBorders>
            <w:shd w:val="clear" w:color="auto" w:fill="auto"/>
            <w:vAlign w:val="center"/>
          </w:tcPr>
          <w:p w:rsidR="00A25B5E" w:rsidRPr="00D40265" w:rsidRDefault="00A25B5E" w:rsidP="00C650F4">
            <w:pPr>
              <w:jc w:val="center"/>
              <w:rPr>
                <w:b/>
                <w:bCs/>
              </w:rPr>
            </w:pPr>
            <w:r w:rsidRPr="00D40265">
              <w:rPr>
                <w:b/>
                <w:bCs/>
              </w:rPr>
              <w:t>Frecuencia</w:t>
            </w:r>
          </w:p>
        </w:tc>
      </w:tr>
      <w:tr w:rsidR="00A25B5E" w:rsidRPr="00D40265">
        <w:trPr>
          <w:trHeight w:val="345"/>
          <w:jc w:val="center"/>
        </w:trPr>
        <w:tc>
          <w:tcPr>
            <w:tcW w:w="5829" w:type="dxa"/>
            <w:tcBorders>
              <w:top w:val="nil"/>
              <w:left w:val="nil"/>
              <w:bottom w:val="nil"/>
              <w:right w:val="nil"/>
            </w:tcBorders>
            <w:shd w:val="clear" w:color="auto" w:fill="auto"/>
            <w:vAlign w:val="center"/>
          </w:tcPr>
          <w:p w:rsidR="00A25B5E" w:rsidRPr="00D40265" w:rsidRDefault="00A25B5E" w:rsidP="00C650F4">
            <w:r w:rsidRPr="00D40265">
              <w:t xml:space="preserve">Es para evitar que la enfermedad no siga </w:t>
            </w:r>
          </w:p>
        </w:tc>
        <w:tc>
          <w:tcPr>
            <w:tcW w:w="1440" w:type="dxa"/>
            <w:tcBorders>
              <w:top w:val="nil"/>
              <w:left w:val="nil"/>
              <w:bottom w:val="nil"/>
              <w:right w:val="nil"/>
            </w:tcBorders>
            <w:shd w:val="clear" w:color="auto" w:fill="auto"/>
            <w:vAlign w:val="center"/>
          </w:tcPr>
          <w:p w:rsidR="00A25B5E" w:rsidRPr="00D40265" w:rsidRDefault="00A25B5E" w:rsidP="00C650F4">
            <w:pPr>
              <w:jc w:val="center"/>
            </w:pPr>
            <w:r w:rsidRPr="00D40265">
              <w:t>21</w:t>
            </w:r>
          </w:p>
        </w:tc>
      </w:tr>
      <w:tr w:rsidR="00A25B5E" w:rsidRPr="00D40265">
        <w:trPr>
          <w:trHeight w:val="536"/>
          <w:jc w:val="center"/>
        </w:trPr>
        <w:tc>
          <w:tcPr>
            <w:tcW w:w="5829" w:type="dxa"/>
            <w:tcBorders>
              <w:top w:val="nil"/>
              <w:left w:val="nil"/>
              <w:bottom w:val="nil"/>
              <w:right w:val="nil"/>
            </w:tcBorders>
            <w:shd w:val="clear" w:color="auto" w:fill="auto"/>
            <w:vAlign w:val="center"/>
          </w:tcPr>
          <w:p w:rsidR="00A25B5E" w:rsidRPr="00D40265" w:rsidRDefault="00A25B5E" w:rsidP="00C650F4">
            <w:r w:rsidRPr="00D40265">
              <w:t xml:space="preserve">Toma pastillas para la sangre, los huesos, las infecciones </w:t>
            </w:r>
          </w:p>
        </w:tc>
        <w:tc>
          <w:tcPr>
            <w:tcW w:w="1440" w:type="dxa"/>
            <w:tcBorders>
              <w:top w:val="nil"/>
              <w:left w:val="nil"/>
              <w:bottom w:val="nil"/>
              <w:right w:val="nil"/>
            </w:tcBorders>
            <w:shd w:val="clear" w:color="auto" w:fill="auto"/>
            <w:vAlign w:val="center"/>
          </w:tcPr>
          <w:p w:rsidR="00A25B5E" w:rsidRPr="00D40265" w:rsidRDefault="00A25B5E" w:rsidP="00C650F4">
            <w:pPr>
              <w:jc w:val="center"/>
            </w:pPr>
            <w:r w:rsidRPr="00D40265">
              <w:t>11</w:t>
            </w:r>
          </w:p>
        </w:tc>
      </w:tr>
      <w:tr w:rsidR="00A25B5E" w:rsidRPr="00D40265">
        <w:trPr>
          <w:trHeight w:val="347"/>
          <w:jc w:val="center"/>
        </w:trPr>
        <w:tc>
          <w:tcPr>
            <w:tcW w:w="5829" w:type="dxa"/>
            <w:tcBorders>
              <w:top w:val="nil"/>
              <w:left w:val="nil"/>
              <w:bottom w:val="nil"/>
              <w:right w:val="nil"/>
            </w:tcBorders>
            <w:shd w:val="clear" w:color="auto" w:fill="auto"/>
            <w:vAlign w:val="center"/>
          </w:tcPr>
          <w:p w:rsidR="00A25B5E" w:rsidRPr="00D40265" w:rsidRDefault="00A25B5E" w:rsidP="00C650F4">
            <w:r w:rsidRPr="00D40265">
              <w:t xml:space="preserve">Se solo que le producen mejoría pero no cura </w:t>
            </w:r>
          </w:p>
        </w:tc>
        <w:tc>
          <w:tcPr>
            <w:tcW w:w="1440" w:type="dxa"/>
            <w:tcBorders>
              <w:top w:val="nil"/>
              <w:left w:val="nil"/>
              <w:bottom w:val="nil"/>
              <w:right w:val="nil"/>
            </w:tcBorders>
            <w:shd w:val="clear" w:color="auto" w:fill="auto"/>
            <w:vAlign w:val="center"/>
          </w:tcPr>
          <w:p w:rsidR="00A25B5E" w:rsidRPr="00D40265" w:rsidRDefault="00A25B5E" w:rsidP="00C650F4">
            <w:pPr>
              <w:jc w:val="center"/>
            </w:pPr>
            <w:r w:rsidRPr="00D40265">
              <w:t>5</w:t>
            </w:r>
          </w:p>
        </w:tc>
      </w:tr>
      <w:tr w:rsidR="00A25B5E" w:rsidRPr="00D40265">
        <w:trPr>
          <w:trHeight w:val="356"/>
          <w:jc w:val="center"/>
        </w:trPr>
        <w:tc>
          <w:tcPr>
            <w:tcW w:w="5829" w:type="dxa"/>
            <w:tcBorders>
              <w:top w:val="nil"/>
              <w:left w:val="nil"/>
              <w:bottom w:val="nil"/>
              <w:right w:val="nil"/>
            </w:tcBorders>
            <w:shd w:val="clear" w:color="auto" w:fill="auto"/>
            <w:vAlign w:val="center"/>
          </w:tcPr>
          <w:p w:rsidR="00A25B5E" w:rsidRPr="00D40265" w:rsidRDefault="00A25B5E" w:rsidP="00C650F4">
            <w:r w:rsidRPr="00D40265">
              <w:t xml:space="preserve">En unas ocasiones le producen vómitos </w:t>
            </w:r>
          </w:p>
        </w:tc>
        <w:tc>
          <w:tcPr>
            <w:tcW w:w="1440" w:type="dxa"/>
            <w:tcBorders>
              <w:top w:val="nil"/>
              <w:left w:val="nil"/>
              <w:bottom w:val="nil"/>
              <w:right w:val="nil"/>
            </w:tcBorders>
            <w:shd w:val="clear" w:color="auto" w:fill="auto"/>
            <w:vAlign w:val="center"/>
          </w:tcPr>
          <w:p w:rsidR="00A25B5E" w:rsidRPr="00D40265" w:rsidRDefault="00A25B5E" w:rsidP="00C650F4">
            <w:pPr>
              <w:jc w:val="center"/>
            </w:pPr>
            <w:r w:rsidRPr="00D40265">
              <w:t>1</w:t>
            </w:r>
          </w:p>
        </w:tc>
      </w:tr>
      <w:tr w:rsidR="00A25B5E" w:rsidRPr="00D40265">
        <w:trPr>
          <w:trHeight w:val="365"/>
          <w:jc w:val="center"/>
        </w:trPr>
        <w:tc>
          <w:tcPr>
            <w:tcW w:w="5829" w:type="dxa"/>
            <w:tcBorders>
              <w:top w:val="nil"/>
              <w:left w:val="nil"/>
              <w:bottom w:val="nil"/>
              <w:right w:val="nil"/>
            </w:tcBorders>
            <w:shd w:val="clear" w:color="auto" w:fill="auto"/>
            <w:vAlign w:val="center"/>
          </w:tcPr>
          <w:p w:rsidR="00A25B5E" w:rsidRPr="00D40265" w:rsidRDefault="00A25B5E" w:rsidP="00C650F4">
            <w:r w:rsidRPr="00D40265">
              <w:t xml:space="preserve">Si no las toma se muere mas rápido </w:t>
            </w:r>
          </w:p>
        </w:tc>
        <w:tc>
          <w:tcPr>
            <w:tcW w:w="1440" w:type="dxa"/>
            <w:tcBorders>
              <w:top w:val="nil"/>
              <w:left w:val="nil"/>
              <w:bottom w:val="nil"/>
              <w:right w:val="nil"/>
            </w:tcBorders>
            <w:shd w:val="clear" w:color="auto" w:fill="auto"/>
            <w:vAlign w:val="center"/>
          </w:tcPr>
          <w:p w:rsidR="00A25B5E" w:rsidRPr="00D40265" w:rsidRDefault="00A25B5E" w:rsidP="00C650F4">
            <w:pPr>
              <w:jc w:val="center"/>
            </w:pPr>
            <w:r w:rsidRPr="00D40265">
              <w:t>1</w:t>
            </w:r>
          </w:p>
        </w:tc>
      </w:tr>
      <w:tr w:rsidR="00A25B5E" w:rsidRPr="00D40265">
        <w:trPr>
          <w:trHeight w:val="527"/>
          <w:jc w:val="center"/>
        </w:trPr>
        <w:tc>
          <w:tcPr>
            <w:tcW w:w="5829" w:type="dxa"/>
            <w:tcBorders>
              <w:top w:val="nil"/>
              <w:left w:val="nil"/>
              <w:bottom w:val="single" w:sz="8" w:space="0" w:color="auto"/>
              <w:right w:val="nil"/>
            </w:tcBorders>
            <w:shd w:val="clear" w:color="auto" w:fill="auto"/>
            <w:vAlign w:val="center"/>
          </w:tcPr>
          <w:p w:rsidR="00A25B5E" w:rsidRPr="00D40265" w:rsidRDefault="00A25B5E" w:rsidP="00C650F4">
            <w:r w:rsidRPr="00D40265">
              <w:t xml:space="preserve">Son buenas porque ayudan a que engorde y no se enferme seguido </w:t>
            </w:r>
          </w:p>
        </w:tc>
        <w:tc>
          <w:tcPr>
            <w:tcW w:w="1440" w:type="dxa"/>
            <w:tcBorders>
              <w:top w:val="nil"/>
              <w:left w:val="nil"/>
              <w:bottom w:val="single" w:sz="8" w:space="0" w:color="auto"/>
              <w:right w:val="nil"/>
            </w:tcBorders>
            <w:shd w:val="clear" w:color="auto" w:fill="auto"/>
            <w:vAlign w:val="center"/>
          </w:tcPr>
          <w:p w:rsidR="00A25B5E" w:rsidRPr="00D40265" w:rsidRDefault="00A25B5E" w:rsidP="00C650F4">
            <w:pPr>
              <w:jc w:val="center"/>
            </w:pPr>
            <w:r w:rsidRPr="00D40265">
              <w:t>1</w:t>
            </w:r>
          </w:p>
        </w:tc>
      </w:tr>
      <w:tr w:rsidR="00A25B5E" w:rsidRPr="00D40265">
        <w:trPr>
          <w:trHeight w:val="318"/>
          <w:jc w:val="center"/>
        </w:trPr>
        <w:tc>
          <w:tcPr>
            <w:tcW w:w="5829" w:type="dxa"/>
            <w:tcBorders>
              <w:top w:val="single" w:sz="8" w:space="0" w:color="auto"/>
              <w:left w:val="nil"/>
              <w:bottom w:val="single" w:sz="8" w:space="0" w:color="auto"/>
              <w:right w:val="nil"/>
            </w:tcBorders>
            <w:shd w:val="clear" w:color="auto" w:fill="auto"/>
            <w:vAlign w:val="center"/>
          </w:tcPr>
          <w:p w:rsidR="00A25B5E" w:rsidRPr="00D40265" w:rsidRDefault="00A25B5E" w:rsidP="00C650F4">
            <w:pPr>
              <w:jc w:val="center"/>
              <w:rPr>
                <w:b/>
                <w:bCs/>
              </w:rPr>
            </w:pPr>
            <w:r w:rsidRPr="00D40265">
              <w:rPr>
                <w:b/>
                <w:bCs/>
              </w:rPr>
              <w:t>TOTAL</w:t>
            </w:r>
          </w:p>
        </w:tc>
        <w:tc>
          <w:tcPr>
            <w:tcW w:w="1440" w:type="dxa"/>
            <w:tcBorders>
              <w:top w:val="single" w:sz="8" w:space="0" w:color="auto"/>
              <w:left w:val="nil"/>
              <w:bottom w:val="single" w:sz="8" w:space="0" w:color="auto"/>
              <w:right w:val="nil"/>
            </w:tcBorders>
            <w:shd w:val="clear" w:color="auto" w:fill="auto"/>
            <w:vAlign w:val="center"/>
          </w:tcPr>
          <w:p w:rsidR="00A25B5E" w:rsidRPr="00D40265" w:rsidRDefault="00A25B5E" w:rsidP="00C650F4">
            <w:pPr>
              <w:jc w:val="center"/>
              <w:rPr>
                <w:b/>
                <w:bCs/>
              </w:rPr>
            </w:pPr>
            <w:r w:rsidRPr="00D40265">
              <w:rPr>
                <w:b/>
                <w:bCs/>
              </w:rPr>
              <w:t>40</w:t>
            </w:r>
          </w:p>
        </w:tc>
      </w:tr>
    </w:tbl>
    <w:p w:rsidR="00531F75" w:rsidRDefault="00531F75" w:rsidP="009D6B01">
      <w:pPr>
        <w:spacing w:line="360" w:lineRule="auto"/>
        <w:ind w:firstLine="709"/>
        <w:jc w:val="both"/>
      </w:pPr>
    </w:p>
    <w:p w:rsidR="009D6B01" w:rsidRDefault="009D6B01" w:rsidP="009D6B01">
      <w:pPr>
        <w:spacing w:line="360" w:lineRule="auto"/>
        <w:ind w:firstLine="709"/>
        <w:jc w:val="both"/>
      </w:pPr>
      <w:r w:rsidRPr="00D40265">
        <w:t xml:space="preserve">Al indagar sobre </w:t>
      </w:r>
      <w:r w:rsidRPr="00D40265">
        <w:rPr>
          <w:b/>
        </w:rPr>
        <w:t>¿Qué sabe usted del tratamiento del VIH-SIDA?</w:t>
      </w:r>
      <w:r w:rsidRPr="00D40265">
        <w:t xml:space="preserve">, </w:t>
      </w:r>
      <w:r>
        <w:t xml:space="preserve">más de la mitad </w:t>
      </w:r>
      <w:r w:rsidRPr="00D40265">
        <w:t xml:space="preserve">de los entrevistados saben que </w:t>
      </w:r>
      <w:r w:rsidRPr="00D40265">
        <w:rPr>
          <w:i/>
        </w:rPr>
        <w:t>“es para evitar que la enfermedad no siga”</w:t>
      </w:r>
      <w:r w:rsidRPr="00D40265">
        <w:t xml:space="preserve">, </w:t>
      </w:r>
      <w:r>
        <w:t xml:space="preserve"> y unos pocos que solo produce mejoría, pero no los cura.</w:t>
      </w:r>
      <w:r w:rsidR="009049F1">
        <w:t>, tal como se observa en la tabla No 5.</w:t>
      </w:r>
    </w:p>
    <w:p w:rsidR="00180BD1" w:rsidRPr="00D40265" w:rsidRDefault="00180BD1" w:rsidP="0015390F">
      <w:pPr>
        <w:spacing w:line="360" w:lineRule="auto"/>
        <w:jc w:val="both"/>
        <w:rPr>
          <w:b/>
          <w:bCs/>
        </w:rPr>
      </w:pPr>
    </w:p>
    <w:p w:rsidR="00CB3BEC" w:rsidRDefault="00CB3BEC" w:rsidP="0015390F">
      <w:pPr>
        <w:spacing w:line="360" w:lineRule="auto"/>
        <w:jc w:val="both"/>
        <w:rPr>
          <w:b/>
          <w:bCs/>
        </w:rPr>
      </w:pPr>
    </w:p>
    <w:p w:rsidR="001F1528" w:rsidRDefault="00583886" w:rsidP="001F1528">
      <w:pPr>
        <w:spacing w:line="360" w:lineRule="auto"/>
        <w:jc w:val="both"/>
      </w:pPr>
      <w:r w:rsidRPr="00D40265">
        <w:rPr>
          <w:b/>
          <w:bCs/>
        </w:rPr>
        <w:lastRenderedPageBreak/>
        <w:t xml:space="preserve">El </w:t>
      </w:r>
      <w:r w:rsidR="00BE61DB" w:rsidRPr="00D40265">
        <w:rPr>
          <w:b/>
          <w:bCs/>
        </w:rPr>
        <w:t>tercer</w:t>
      </w:r>
      <w:r w:rsidRPr="00D40265">
        <w:rPr>
          <w:b/>
          <w:bCs/>
        </w:rPr>
        <w:t xml:space="preserve"> objetivo de la investigación fue:</w:t>
      </w:r>
    </w:p>
    <w:p w:rsidR="001F1528" w:rsidRPr="00D40265" w:rsidRDefault="001F1528" w:rsidP="001F1528">
      <w:pPr>
        <w:spacing w:line="360" w:lineRule="auto"/>
        <w:jc w:val="both"/>
      </w:pPr>
      <w:r>
        <w:t xml:space="preserve">3. Indagar los factores afectivos </w:t>
      </w:r>
      <w:r w:rsidRPr="00D40265">
        <w:t>de la familia hacia el paciente con VIH/SIDA</w:t>
      </w:r>
      <w:r>
        <w:rPr>
          <w:b/>
        </w:rPr>
        <w:t>.</w:t>
      </w:r>
    </w:p>
    <w:p w:rsidR="00E366BA" w:rsidRPr="001F1528" w:rsidRDefault="009D6B01" w:rsidP="001F1528">
      <w:pPr>
        <w:pStyle w:val="Textoindependiente"/>
        <w:jc w:val="both"/>
        <w:rPr>
          <w:b/>
          <w:u w:val="single"/>
        </w:rPr>
      </w:pPr>
      <w:r w:rsidRPr="009D6B01">
        <w:rPr>
          <w:b/>
          <w:u w:val="single"/>
        </w:rPr>
        <w:t>Factores afectivos</w:t>
      </w:r>
    </w:p>
    <w:p w:rsidR="00584B34" w:rsidRPr="00D40265" w:rsidRDefault="009248DF" w:rsidP="00E366BA">
      <w:pPr>
        <w:pStyle w:val="Textoindependiente"/>
        <w:ind w:firstLine="708"/>
      </w:pPr>
      <w:r>
        <w:rPr>
          <w:b/>
          <w:szCs w:val="28"/>
        </w:rPr>
        <w:t>Tabla 6</w:t>
      </w:r>
      <w:r w:rsidR="00E366BA" w:rsidRPr="00D40265">
        <w:rPr>
          <w:b/>
          <w:szCs w:val="28"/>
        </w:rPr>
        <w:t xml:space="preserve">. </w:t>
      </w:r>
      <w:r w:rsidR="001F1528">
        <w:rPr>
          <w:b/>
          <w:szCs w:val="28"/>
        </w:rPr>
        <w:t xml:space="preserve">Significado </w:t>
      </w:r>
      <w:r w:rsidR="00E366BA">
        <w:rPr>
          <w:b/>
          <w:szCs w:val="28"/>
        </w:rPr>
        <w:t xml:space="preserve">para la aceptación o rechazo de la familia hacia el paciente con VIH-SIDA. </w:t>
      </w:r>
      <w:r w:rsidR="00531F75">
        <w:rPr>
          <w:b/>
          <w:szCs w:val="28"/>
        </w:rPr>
        <w:t>Usulután</w:t>
      </w:r>
      <w:r w:rsidR="001F1528">
        <w:rPr>
          <w:b/>
          <w:szCs w:val="28"/>
        </w:rPr>
        <w:t>, 2010.</w:t>
      </w:r>
    </w:p>
    <w:tbl>
      <w:tblPr>
        <w:tblW w:w="6911" w:type="dxa"/>
        <w:jc w:val="center"/>
        <w:tblInd w:w="108" w:type="dxa"/>
        <w:tblLook w:val="0000"/>
      </w:tblPr>
      <w:tblGrid>
        <w:gridCol w:w="5291"/>
        <w:gridCol w:w="1620"/>
      </w:tblGrid>
      <w:tr w:rsidR="00E366BA" w:rsidRPr="00D40265">
        <w:trPr>
          <w:trHeight w:val="291"/>
          <w:jc w:val="center"/>
        </w:trPr>
        <w:tc>
          <w:tcPr>
            <w:tcW w:w="5291" w:type="dxa"/>
            <w:tcBorders>
              <w:top w:val="nil"/>
              <w:left w:val="nil"/>
              <w:bottom w:val="single" w:sz="8" w:space="0" w:color="auto"/>
              <w:right w:val="nil"/>
            </w:tcBorders>
            <w:shd w:val="clear" w:color="auto" w:fill="auto"/>
            <w:vAlign w:val="center"/>
          </w:tcPr>
          <w:p w:rsidR="00E366BA" w:rsidRPr="00D40265" w:rsidRDefault="00E366BA">
            <w:pPr>
              <w:jc w:val="center"/>
              <w:rPr>
                <w:b/>
                <w:bCs/>
              </w:rPr>
            </w:pPr>
            <w:r w:rsidRPr="00D40265">
              <w:rPr>
                <w:b/>
                <w:bCs/>
              </w:rPr>
              <w:t>Respuestas</w:t>
            </w:r>
          </w:p>
        </w:tc>
        <w:tc>
          <w:tcPr>
            <w:tcW w:w="1620" w:type="dxa"/>
            <w:tcBorders>
              <w:top w:val="nil"/>
              <w:left w:val="nil"/>
              <w:bottom w:val="single" w:sz="8" w:space="0" w:color="auto"/>
              <w:right w:val="nil"/>
            </w:tcBorders>
            <w:shd w:val="clear" w:color="auto" w:fill="auto"/>
            <w:vAlign w:val="center"/>
          </w:tcPr>
          <w:p w:rsidR="00E366BA" w:rsidRPr="00D40265" w:rsidRDefault="00E366BA">
            <w:pPr>
              <w:jc w:val="center"/>
              <w:rPr>
                <w:b/>
                <w:bCs/>
              </w:rPr>
            </w:pPr>
            <w:r w:rsidRPr="00D40265">
              <w:rPr>
                <w:b/>
                <w:bCs/>
              </w:rPr>
              <w:t>Frecuencia</w:t>
            </w:r>
          </w:p>
        </w:tc>
      </w:tr>
      <w:tr w:rsidR="00E366BA" w:rsidRPr="00D40265">
        <w:trPr>
          <w:trHeight w:val="336"/>
          <w:jc w:val="center"/>
        </w:trPr>
        <w:tc>
          <w:tcPr>
            <w:tcW w:w="5291" w:type="dxa"/>
            <w:tcBorders>
              <w:top w:val="nil"/>
              <w:left w:val="nil"/>
              <w:bottom w:val="nil"/>
              <w:right w:val="nil"/>
            </w:tcBorders>
            <w:shd w:val="clear" w:color="auto" w:fill="auto"/>
            <w:vAlign w:val="center"/>
          </w:tcPr>
          <w:p w:rsidR="00E366BA" w:rsidRPr="00D40265" w:rsidRDefault="00E366BA">
            <w:r w:rsidRPr="00D40265">
              <w:t xml:space="preserve">Tristeza </w:t>
            </w:r>
          </w:p>
        </w:tc>
        <w:tc>
          <w:tcPr>
            <w:tcW w:w="1620" w:type="dxa"/>
            <w:tcBorders>
              <w:top w:val="nil"/>
              <w:left w:val="nil"/>
              <w:bottom w:val="nil"/>
              <w:right w:val="nil"/>
            </w:tcBorders>
            <w:shd w:val="clear" w:color="auto" w:fill="auto"/>
            <w:vAlign w:val="center"/>
          </w:tcPr>
          <w:p w:rsidR="00E366BA" w:rsidRPr="00D40265" w:rsidRDefault="00E366BA">
            <w:pPr>
              <w:jc w:val="center"/>
            </w:pPr>
            <w:r w:rsidRPr="00D40265">
              <w:t>14</w:t>
            </w:r>
          </w:p>
        </w:tc>
      </w:tr>
      <w:tr w:rsidR="00E366BA" w:rsidRPr="00D40265">
        <w:trPr>
          <w:trHeight w:val="570"/>
          <w:jc w:val="center"/>
        </w:trPr>
        <w:tc>
          <w:tcPr>
            <w:tcW w:w="5291" w:type="dxa"/>
            <w:tcBorders>
              <w:top w:val="nil"/>
              <w:left w:val="nil"/>
              <w:bottom w:val="nil"/>
              <w:right w:val="nil"/>
            </w:tcBorders>
            <w:shd w:val="clear" w:color="auto" w:fill="auto"/>
            <w:vAlign w:val="center"/>
          </w:tcPr>
          <w:p w:rsidR="00E366BA" w:rsidRPr="00D40265" w:rsidRDefault="00E366BA">
            <w:r w:rsidRPr="00D40265">
              <w:t xml:space="preserve">Lastima y enojo porque no le había dicho a nadie </w:t>
            </w:r>
          </w:p>
        </w:tc>
        <w:tc>
          <w:tcPr>
            <w:tcW w:w="1620" w:type="dxa"/>
            <w:tcBorders>
              <w:top w:val="nil"/>
              <w:left w:val="nil"/>
              <w:bottom w:val="nil"/>
              <w:right w:val="nil"/>
            </w:tcBorders>
            <w:shd w:val="clear" w:color="auto" w:fill="auto"/>
            <w:vAlign w:val="center"/>
          </w:tcPr>
          <w:p w:rsidR="00E366BA" w:rsidRPr="00D40265" w:rsidRDefault="00E366BA">
            <w:pPr>
              <w:jc w:val="center"/>
            </w:pPr>
            <w:r w:rsidRPr="00D40265">
              <w:t>8</w:t>
            </w:r>
          </w:p>
        </w:tc>
      </w:tr>
      <w:tr w:rsidR="00E366BA" w:rsidRPr="00D40265">
        <w:trPr>
          <w:trHeight w:val="329"/>
          <w:jc w:val="center"/>
        </w:trPr>
        <w:tc>
          <w:tcPr>
            <w:tcW w:w="5291" w:type="dxa"/>
            <w:tcBorders>
              <w:top w:val="nil"/>
              <w:left w:val="nil"/>
              <w:bottom w:val="nil"/>
              <w:right w:val="nil"/>
            </w:tcBorders>
            <w:shd w:val="clear" w:color="auto" w:fill="auto"/>
            <w:vAlign w:val="center"/>
          </w:tcPr>
          <w:p w:rsidR="00E366BA" w:rsidRPr="00D40265" w:rsidRDefault="00E366BA">
            <w:r w:rsidRPr="00D40265">
              <w:t xml:space="preserve">Desesperación al no poder hacer nada </w:t>
            </w:r>
          </w:p>
        </w:tc>
        <w:tc>
          <w:tcPr>
            <w:tcW w:w="1620" w:type="dxa"/>
            <w:tcBorders>
              <w:top w:val="nil"/>
              <w:left w:val="nil"/>
              <w:bottom w:val="nil"/>
              <w:right w:val="nil"/>
            </w:tcBorders>
            <w:shd w:val="clear" w:color="auto" w:fill="auto"/>
            <w:vAlign w:val="center"/>
          </w:tcPr>
          <w:p w:rsidR="00E366BA" w:rsidRPr="00D40265" w:rsidRDefault="00E366BA">
            <w:pPr>
              <w:jc w:val="center"/>
            </w:pPr>
            <w:r w:rsidRPr="00D40265">
              <w:t>8</w:t>
            </w:r>
          </w:p>
        </w:tc>
      </w:tr>
      <w:tr w:rsidR="00E366BA" w:rsidRPr="00D40265">
        <w:trPr>
          <w:trHeight w:val="365"/>
          <w:jc w:val="center"/>
        </w:trPr>
        <w:tc>
          <w:tcPr>
            <w:tcW w:w="5291" w:type="dxa"/>
            <w:tcBorders>
              <w:top w:val="nil"/>
              <w:left w:val="nil"/>
              <w:bottom w:val="nil"/>
              <w:right w:val="nil"/>
            </w:tcBorders>
            <w:shd w:val="clear" w:color="auto" w:fill="auto"/>
            <w:vAlign w:val="center"/>
          </w:tcPr>
          <w:p w:rsidR="00E366BA" w:rsidRPr="00D40265" w:rsidRDefault="00E366BA">
            <w:r w:rsidRPr="00D40265">
              <w:t xml:space="preserve">No responde (lloran) </w:t>
            </w:r>
          </w:p>
        </w:tc>
        <w:tc>
          <w:tcPr>
            <w:tcW w:w="1620" w:type="dxa"/>
            <w:tcBorders>
              <w:top w:val="nil"/>
              <w:left w:val="nil"/>
              <w:bottom w:val="nil"/>
              <w:right w:val="nil"/>
            </w:tcBorders>
            <w:shd w:val="clear" w:color="auto" w:fill="auto"/>
            <w:vAlign w:val="center"/>
          </w:tcPr>
          <w:p w:rsidR="00E366BA" w:rsidRPr="00D40265" w:rsidRDefault="00E366BA">
            <w:pPr>
              <w:jc w:val="center"/>
            </w:pPr>
            <w:r w:rsidRPr="00D40265">
              <w:t>5</w:t>
            </w:r>
          </w:p>
        </w:tc>
      </w:tr>
      <w:tr w:rsidR="00E366BA" w:rsidRPr="00D40265">
        <w:trPr>
          <w:trHeight w:val="536"/>
          <w:jc w:val="center"/>
        </w:trPr>
        <w:tc>
          <w:tcPr>
            <w:tcW w:w="5291" w:type="dxa"/>
            <w:tcBorders>
              <w:top w:val="nil"/>
              <w:left w:val="nil"/>
              <w:bottom w:val="nil"/>
              <w:right w:val="nil"/>
            </w:tcBorders>
            <w:shd w:val="clear" w:color="auto" w:fill="auto"/>
            <w:vAlign w:val="center"/>
          </w:tcPr>
          <w:p w:rsidR="00E366BA" w:rsidRPr="00D40265" w:rsidRDefault="00E366BA">
            <w:r w:rsidRPr="00D40265">
              <w:t xml:space="preserve">Es que el no se cuido, el hombre que no tenga mujer a cargo anda con otra </w:t>
            </w:r>
          </w:p>
        </w:tc>
        <w:tc>
          <w:tcPr>
            <w:tcW w:w="1620" w:type="dxa"/>
            <w:tcBorders>
              <w:top w:val="nil"/>
              <w:left w:val="nil"/>
              <w:bottom w:val="nil"/>
              <w:right w:val="nil"/>
            </w:tcBorders>
            <w:shd w:val="clear" w:color="auto" w:fill="auto"/>
            <w:vAlign w:val="center"/>
          </w:tcPr>
          <w:p w:rsidR="00E366BA" w:rsidRPr="00D40265" w:rsidRDefault="00E366BA">
            <w:pPr>
              <w:jc w:val="center"/>
            </w:pPr>
            <w:r w:rsidRPr="00D40265">
              <w:t>2</w:t>
            </w:r>
          </w:p>
        </w:tc>
      </w:tr>
      <w:tr w:rsidR="00E366BA" w:rsidRPr="00D40265">
        <w:trPr>
          <w:trHeight w:val="570"/>
          <w:jc w:val="center"/>
        </w:trPr>
        <w:tc>
          <w:tcPr>
            <w:tcW w:w="5291" w:type="dxa"/>
            <w:tcBorders>
              <w:top w:val="nil"/>
              <w:left w:val="nil"/>
              <w:bottom w:val="nil"/>
              <w:right w:val="nil"/>
            </w:tcBorders>
            <w:shd w:val="clear" w:color="auto" w:fill="auto"/>
            <w:vAlign w:val="center"/>
          </w:tcPr>
          <w:p w:rsidR="00E366BA" w:rsidRPr="00D40265" w:rsidRDefault="00E366BA">
            <w:r w:rsidRPr="00D40265">
              <w:t xml:space="preserve">Fue duro al principio pero con los medicamentos se que vivirá mas </w:t>
            </w:r>
          </w:p>
        </w:tc>
        <w:tc>
          <w:tcPr>
            <w:tcW w:w="1620" w:type="dxa"/>
            <w:tcBorders>
              <w:top w:val="nil"/>
              <w:left w:val="nil"/>
              <w:bottom w:val="nil"/>
              <w:right w:val="nil"/>
            </w:tcBorders>
            <w:shd w:val="clear" w:color="auto" w:fill="auto"/>
            <w:vAlign w:val="center"/>
          </w:tcPr>
          <w:p w:rsidR="00E366BA" w:rsidRPr="00D40265" w:rsidRDefault="00E366BA">
            <w:pPr>
              <w:jc w:val="center"/>
            </w:pPr>
            <w:r w:rsidRPr="00D40265">
              <w:t>1</w:t>
            </w:r>
          </w:p>
        </w:tc>
      </w:tr>
      <w:tr w:rsidR="00E366BA" w:rsidRPr="00D40265">
        <w:trPr>
          <w:trHeight w:val="311"/>
          <w:jc w:val="center"/>
        </w:trPr>
        <w:tc>
          <w:tcPr>
            <w:tcW w:w="5291" w:type="dxa"/>
            <w:tcBorders>
              <w:top w:val="nil"/>
              <w:left w:val="nil"/>
              <w:bottom w:val="nil"/>
              <w:right w:val="nil"/>
            </w:tcBorders>
            <w:shd w:val="clear" w:color="auto" w:fill="auto"/>
            <w:vAlign w:val="center"/>
          </w:tcPr>
          <w:p w:rsidR="00E366BA" w:rsidRPr="00D40265" w:rsidRDefault="00E366BA">
            <w:r w:rsidRPr="00D40265">
              <w:t xml:space="preserve">La mama murió no la supo apoyar </w:t>
            </w:r>
          </w:p>
        </w:tc>
        <w:tc>
          <w:tcPr>
            <w:tcW w:w="1620" w:type="dxa"/>
            <w:tcBorders>
              <w:top w:val="nil"/>
              <w:left w:val="nil"/>
              <w:bottom w:val="nil"/>
              <w:right w:val="nil"/>
            </w:tcBorders>
            <w:shd w:val="clear" w:color="auto" w:fill="auto"/>
            <w:vAlign w:val="center"/>
          </w:tcPr>
          <w:p w:rsidR="00E366BA" w:rsidRPr="00D40265" w:rsidRDefault="00E366BA">
            <w:pPr>
              <w:jc w:val="center"/>
            </w:pPr>
            <w:r w:rsidRPr="00D40265">
              <w:t>1</w:t>
            </w:r>
          </w:p>
        </w:tc>
      </w:tr>
      <w:tr w:rsidR="00E366BA" w:rsidRPr="00D40265">
        <w:trPr>
          <w:trHeight w:val="176"/>
          <w:jc w:val="center"/>
        </w:trPr>
        <w:tc>
          <w:tcPr>
            <w:tcW w:w="5291" w:type="dxa"/>
            <w:tcBorders>
              <w:top w:val="nil"/>
              <w:left w:val="nil"/>
              <w:bottom w:val="single" w:sz="8" w:space="0" w:color="auto"/>
              <w:right w:val="nil"/>
            </w:tcBorders>
            <w:shd w:val="clear" w:color="auto" w:fill="auto"/>
            <w:vAlign w:val="center"/>
          </w:tcPr>
          <w:p w:rsidR="00E366BA" w:rsidRPr="00D40265" w:rsidRDefault="00E366BA">
            <w:r w:rsidRPr="00D40265">
              <w:t xml:space="preserve">Que se le acabo la vida </w:t>
            </w:r>
          </w:p>
        </w:tc>
        <w:tc>
          <w:tcPr>
            <w:tcW w:w="1620" w:type="dxa"/>
            <w:tcBorders>
              <w:top w:val="nil"/>
              <w:left w:val="nil"/>
              <w:bottom w:val="single" w:sz="8" w:space="0" w:color="auto"/>
              <w:right w:val="nil"/>
            </w:tcBorders>
            <w:shd w:val="clear" w:color="auto" w:fill="auto"/>
            <w:vAlign w:val="center"/>
          </w:tcPr>
          <w:p w:rsidR="00E366BA" w:rsidRPr="00D40265" w:rsidRDefault="00E366BA">
            <w:pPr>
              <w:jc w:val="center"/>
            </w:pPr>
            <w:r w:rsidRPr="00D40265">
              <w:t>1</w:t>
            </w:r>
          </w:p>
        </w:tc>
      </w:tr>
      <w:tr w:rsidR="00E366BA" w:rsidRPr="00D40265">
        <w:trPr>
          <w:trHeight w:val="345"/>
          <w:jc w:val="center"/>
        </w:trPr>
        <w:tc>
          <w:tcPr>
            <w:tcW w:w="5291" w:type="dxa"/>
            <w:tcBorders>
              <w:top w:val="single" w:sz="8" w:space="0" w:color="auto"/>
              <w:left w:val="nil"/>
              <w:bottom w:val="single" w:sz="4" w:space="0" w:color="auto"/>
              <w:right w:val="nil"/>
            </w:tcBorders>
            <w:shd w:val="clear" w:color="auto" w:fill="auto"/>
            <w:vAlign w:val="center"/>
          </w:tcPr>
          <w:p w:rsidR="00E366BA" w:rsidRPr="00D40265" w:rsidRDefault="00E366BA">
            <w:pPr>
              <w:jc w:val="center"/>
              <w:rPr>
                <w:b/>
                <w:bCs/>
              </w:rPr>
            </w:pPr>
            <w:r w:rsidRPr="00D40265">
              <w:rPr>
                <w:b/>
                <w:bCs/>
              </w:rPr>
              <w:t>TOTAL</w:t>
            </w:r>
          </w:p>
        </w:tc>
        <w:tc>
          <w:tcPr>
            <w:tcW w:w="1620" w:type="dxa"/>
            <w:tcBorders>
              <w:top w:val="single" w:sz="8" w:space="0" w:color="auto"/>
              <w:left w:val="nil"/>
              <w:bottom w:val="single" w:sz="4" w:space="0" w:color="auto"/>
              <w:right w:val="nil"/>
            </w:tcBorders>
            <w:shd w:val="clear" w:color="auto" w:fill="auto"/>
            <w:vAlign w:val="center"/>
          </w:tcPr>
          <w:p w:rsidR="00E366BA" w:rsidRPr="00D40265" w:rsidRDefault="00E366BA">
            <w:pPr>
              <w:jc w:val="center"/>
              <w:rPr>
                <w:b/>
                <w:bCs/>
              </w:rPr>
            </w:pPr>
            <w:r w:rsidRPr="00D40265">
              <w:rPr>
                <w:b/>
                <w:bCs/>
              </w:rPr>
              <w:t>40</w:t>
            </w:r>
          </w:p>
        </w:tc>
      </w:tr>
    </w:tbl>
    <w:p w:rsidR="001F1528" w:rsidRDefault="001F1528" w:rsidP="001F1528">
      <w:pPr>
        <w:pStyle w:val="Textoindependiente"/>
        <w:jc w:val="both"/>
      </w:pPr>
    </w:p>
    <w:p w:rsidR="001F1528" w:rsidRDefault="001F1528" w:rsidP="001F1528">
      <w:pPr>
        <w:pStyle w:val="Textoindependiente"/>
        <w:jc w:val="both"/>
        <w:rPr>
          <w:b/>
          <w:szCs w:val="28"/>
        </w:rPr>
      </w:pPr>
      <w:r w:rsidRPr="00D40265">
        <w:t xml:space="preserve">Al preguntar </w:t>
      </w:r>
      <w:r w:rsidRPr="00D40265">
        <w:rPr>
          <w:b/>
        </w:rPr>
        <w:t>¿Qué significado tiene para usted que su pariente esté enfermo de VIH-SIDA?</w:t>
      </w:r>
      <w:r w:rsidRPr="00D40265">
        <w:t xml:space="preserve">, </w:t>
      </w:r>
      <w:r>
        <w:t>la minoría</w:t>
      </w:r>
      <w:r w:rsidRPr="00D40265">
        <w:t xml:space="preserve"> de las expresiones de los familiares fueron de </w:t>
      </w:r>
      <w:r w:rsidRPr="00D40265">
        <w:rPr>
          <w:i/>
        </w:rPr>
        <w:t>“Tristeza</w:t>
      </w:r>
      <w:r w:rsidRPr="00D40265">
        <w:t xml:space="preserve">”, seguido </w:t>
      </w:r>
      <w:r>
        <w:t>de unos pocos</w:t>
      </w:r>
      <w:r w:rsidRPr="00D40265">
        <w:t xml:space="preserve"> con la opinión de </w:t>
      </w:r>
      <w:r w:rsidRPr="00D40265">
        <w:rPr>
          <w:i/>
        </w:rPr>
        <w:t>“Lástima y enojo porque no le había dicho a nadie”</w:t>
      </w:r>
      <w:r w:rsidRPr="00D40265">
        <w:t xml:space="preserve">  y también </w:t>
      </w:r>
      <w:r>
        <w:t>unos pocos</w:t>
      </w:r>
      <w:r w:rsidR="00531F75">
        <w:t xml:space="preserve"> </w:t>
      </w:r>
      <w:r>
        <w:t>contestaron</w:t>
      </w:r>
      <w:r w:rsidR="00531F75">
        <w:t xml:space="preserve"> </w:t>
      </w:r>
      <w:r w:rsidRPr="00D40265">
        <w:rPr>
          <w:i/>
        </w:rPr>
        <w:t>“Desesperación al no poder hacer nada”</w:t>
      </w:r>
      <w:r w:rsidRPr="00D40265">
        <w:t>, como se observa en la tabla</w:t>
      </w:r>
      <w:r>
        <w:t xml:space="preserve"> 6.</w:t>
      </w:r>
    </w:p>
    <w:p w:rsidR="00596534" w:rsidRDefault="00596534" w:rsidP="00843EC6">
      <w:pPr>
        <w:pStyle w:val="Textoindependiente"/>
        <w:rPr>
          <w:b/>
          <w:bCs/>
        </w:rPr>
      </w:pPr>
    </w:p>
    <w:p w:rsidR="00596534" w:rsidRDefault="008021EC" w:rsidP="00843EC6">
      <w:pPr>
        <w:pStyle w:val="Textoindependiente"/>
        <w:rPr>
          <w:b/>
          <w:bCs/>
        </w:rPr>
      </w:pPr>
      <w:r w:rsidRPr="00D40265">
        <w:rPr>
          <w:b/>
          <w:bCs/>
        </w:rPr>
        <w:t>Gráfic</w:t>
      </w:r>
      <w:r w:rsidR="00596534">
        <w:rPr>
          <w:b/>
          <w:bCs/>
        </w:rPr>
        <w:t>o 9. Sentimiento del familiar hacia su pariente infectado con VIH-SIDA.</w:t>
      </w:r>
    </w:p>
    <w:p w:rsidR="008021EC" w:rsidRPr="00D40265" w:rsidRDefault="00596534" w:rsidP="00843EC6">
      <w:pPr>
        <w:pStyle w:val="Textoindependiente"/>
      </w:pPr>
      <w:r>
        <w:rPr>
          <w:b/>
          <w:bCs/>
        </w:rPr>
        <w:t xml:space="preserve"> Us</w:t>
      </w:r>
      <w:r w:rsidR="00531F75">
        <w:rPr>
          <w:b/>
          <w:bCs/>
        </w:rPr>
        <w:t>ulutá</w:t>
      </w:r>
      <w:r>
        <w:rPr>
          <w:b/>
          <w:bCs/>
        </w:rPr>
        <w:t>n, 2010</w:t>
      </w:r>
    </w:p>
    <w:p w:rsidR="00CA2DE9" w:rsidRPr="00D40265" w:rsidRDefault="00E669A6" w:rsidP="00180BD1">
      <w:pPr>
        <w:pStyle w:val="Textoindependiente"/>
      </w:pPr>
      <w:r>
        <w:rPr>
          <w:noProof/>
        </w:rPr>
        <w:drawing>
          <wp:inline distT="0" distB="0" distL="0" distR="0">
            <wp:extent cx="3961927" cy="2009553"/>
            <wp:effectExtent l="0" t="0" r="473"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3979480" cy="2018456"/>
                    </a:xfrm>
                    <a:prstGeom prst="rect">
                      <a:avLst/>
                    </a:prstGeom>
                    <a:noFill/>
                    <a:ln w="9525">
                      <a:noFill/>
                      <a:miter lim="800000"/>
                      <a:headEnd/>
                      <a:tailEnd/>
                    </a:ln>
                  </pic:spPr>
                </pic:pic>
              </a:graphicData>
            </a:graphic>
          </wp:inline>
        </w:drawing>
      </w:r>
    </w:p>
    <w:p w:rsidR="00843EC6" w:rsidRPr="00D40265" w:rsidRDefault="00843EC6" w:rsidP="00843EC6">
      <w:pPr>
        <w:pStyle w:val="Textoindependiente"/>
        <w:ind w:firstLine="708"/>
        <w:jc w:val="both"/>
      </w:pPr>
      <w:r w:rsidRPr="00D40265">
        <w:lastRenderedPageBreak/>
        <w:t>Cuando se indagó sobre ¿</w:t>
      </w:r>
      <w:r w:rsidRPr="00D40265">
        <w:rPr>
          <w:b/>
        </w:rPr>
        <w:t xml:space="preserve">Qué siente usted por su pariente enfermo?, </w:t>
      </w:r>
      <w:r>
        <w:t>la minoría</w:t>
      </w:r>
      <w:r w:rsidRPr="00D40265">
        <w:t xml:space="preserve"> de los entrevistados contestó “</w:t>
      </w:r>
      <w:r w:rsidRPr="00D40265">
        <w:rPr>
          <w:i/>
        </w:rPr>
        <w:t>Lastima”</w:t>
      </w:r>
      <w:r w:rsidRPr="00D40265">
        <w:t xml:space="preserve">, </w:t>
      </w:r>
      <w:r>
        <w:t xml:space="preserve">otros también en el rango de minoría </w:t>
      </w:r>
      <w:r w:rsidRPr="00D40265">
        <w:t xml:space="preserve">de los familiares </w:t>
      </w:r>
      <w:r w:rsidRPr="00D40265">
        <w:rPr>
          <w:i/>
        </w:rPr>
        <w:t>“No responde y se observaron enojados”,</w:t>
      </w:r>
      <w:r w:rsidRPr="00D40265">
        <w:t xml:space="preserve"> se apreció sentimientos encontrados de aceptación y rechazo hacia el enfermo, como le representa el grafico</w:t>
      </w:r>
      <w:r>
        <w:t xml:space="preserve"> 9</w:t>
      </w:r>
      <w:r w:rsidRPr="00D40265">
        <w:rPr>
          <w:b/>
        </w:rPr>
        <w:t>.</w:t>
      </w:r>
    </w:p>
    <w:p w:rsidR="009049F1" w:rsidRDefault="009049F1" w:rsidP="008021EC">
      <w:pPr>
        <w:pStyle w:val="Textoindependiente"/>
        <w:ind w:firstLine="708"/>
        <w:rPr>
          <w:b/>
          <w:bCs/>
        </w:rPr>
      </w:pPr>
    </w:p>
    <w:p w:rsidR="008021EC" w:rsidRPr="00D40265" w:rsidRDefault="00843EC6" w:rsidP="008021EC">
      <w:pPr>
        <w:pStyle w:val="Textoindependiente"/>
        <w:ind w:firstLine="708"/>
        <w:rPr>
          <w:b/>
          <w:bCs/>
        </w:rPr>
      </w:pPr>
      <w:r>
        <w:rPr>
          <w:b/>
          <w:bCs/>
        </w:rPr>
        <w:t>G</w:t>
      </w:r>
      <w:r w:rsidR="008021EC" w:rsidRPr="00D40265">
        <w:rPr>
          <w:b/>
          <w:bCs/>
        </w:rPr>
        <w:t xml:space="preserve">ráfico 10. </w:t>
      </w:r>
      <w:r w:rsidR="00596534">
        <w:rPr>
          <w:b/>
          <w:szCs w:val="28"/>
        </w:rPr>
        <w:t>Significado sobre la importancia que tiene un familiar de tener un pariente infectado con VIH-SIDA. Usulutan, 2010.</w:t>
      </w:r>
    </w:p>
    <w:p w:rsidR="008021EC" w:rsidRPr="00D40265" w:rsidRDefault="00E669A6" w:rsidP="008021EC">
      <w:pPr>
        <w:pStyle w:val="Textoindependiente"/>
        <w:ind w:firstLine="708"/>
      </w:pPr>
      <w:r>
        <w:rPr>
          <w:noProof/>
        </w:rPr>
        <w:drawing>
          <wp:inline distT="0" distB="0" distL="0" distR="0">
            <wp:extent cx="4524375" cy="23431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4524375" cy="2343150"/>
                    </a:xfrm>
                    <a:prstGeom prst="rect">
                      <a:avLst/>
                    </a:prstGeom>
                    <a:noFill/>
                    <a:ln w="9525">
                      <a:noFill/>
                      <a:miter lim="800000"/>
                      <a:headEnd/>
                      <a:tailEnd/>
                    </a:ln>
                  </pic:spPr>
                </pic:pic>
              </a:graphicData>
            </a:graphic>
          </wp:inline>
        </w:drawing>
      </w:r>
    </w:p>
    <w:p w:rsidR="00843EC6" w:rsidRDefault="00843EC6" w:rsidP="00596534">
      <w:pPr>
        <w:pStyle w:val="Textoindependiente"/>
        <w:ind w:firstLine="708"/>
        <w:jc w:val="both"/>
      </w:pPr>
      <w:r w:rsidRPr="00D40265">
        <w:t xml:space="preserve">Cuando se exploró </w:t>
      </w:r>
      <w:r w:rsidRPr="00D40265">
        <w:rPr>
          <w:b/>
        </w:rPr>
        <w:t>¿Que importancia tiene para usted que el o ella este enfermo/a?</w:t>
      </w:r>
      <w:r>
        <w:t>la mitad</w:t>
      </w:r>
      <w:r w:rsidRPr="00D40265">
        <w:t xml:space="preserve"> de los entrevistados respondió: “</w:t>
      </w:r>
      <w:r w:rsidRPr="00D40265">
        <w:rPr>
          <w:i/>
        </w:rPr>
        <w:t>Que la familia entera se siente triste y con miedo de poder enfermarse también yo ni el agua le agarro”</w:t>
      </w:r>
      <w:r w:rsidRPr="00D40265">
        <w:t>. En general, la mayoría de las respuestas consideraron que tiene una importancia relevante ya que afecta en gran parte el núcleo familiar, el afecto y el factor económico.</w:t>
      </w:r>
    </w:p>
    <w:p w:rsidR="00596534" w:rsidRPr="00596534" w:rsidRDefault="00596534" w:rsidP="00596534">
      <w:pPr>
        <w:pStyle w:val="Textoindependiente"/>
        <w:ind w:firstLine="708"/>
        <w:jc w:val="both"/>
      </w:pPr>
    </w:p>
    <w:p w:rsidR="00904C99" w:rsidRPr="00596534" w:rsidRDefault="009248DF" w:rsidP="00596534">
      <w:pPr>
        <w:pStyle w:val="Textoindependiente"/>
        <w:ind w:firstLine="708"/>
      </w:pPr>
      <w:r>
        <w:rPr>
          <w:b/>
          <w:szCs w:val="28"/>
        </w:rPr>
        <w:t>Tabla 7</w:t>
      </w:r>
      <w:r w:rsidR="00843EC6" w:rsidRPr="00D40265">
        <w:rPr>
          <w:b/>
          <w:szCs w:val="28"/>
        </w:rPr>
        <w:t xml:space="preserve">. </w:t>
      </w:r>
      <w:r w:rsidR="00596534">
        <w:rPr>
          <w:b/>
          <w:szCs w:val="28"/>
        </w:rPr>
        <w:t xml:space="preserve">Apoyo que le brinda el familiar a su pariente infectado con VIH- SIDA. </w:t>
      </w:r>
      <w:r w:rsidR="00531F75">
        <w:rPr>
          <w:b/>
          <w:szCs w:val="28"/>
        </w:rPr>
        <w:t>Usulután</w:t>
      </w:r>
      <w:r w:rsidR="00596534">
        <w:rPr>
          <w:b/>
          <w:szCs w:val="28"/>
        </w:rPr>
        <w:t>, 2010.</w:t>
      </w:r>
    </w:p>
    <w:tbl>
      <w:tblPr>
        <w:tblW w:w="5737" w:type="dxa"/>
        <w:jc w:val="center"/>
        <w:tblInd w:w="-729" w:type="dxa"/>
        <w:tblLook w:val="0000"/>
      </w:tblPr>
      <w:tblGrid>
        <w:gridCol w:w="4388"/>
        <w:gridCol w:w="1349"/>
      </w:tblGrid>
      <w:tr w:rsidR="00843EC6" w:rsidRPr="00D40265">
        <w:trPr>
          <w:trHeight w:val="381"/>
          <w:jc w:val="center"/>
        </w:trPr>
        <w:tc>
          <w:tcPr>
            <w:tcW w:w="4388" w:type="dxa"/>
            <w:tcBorders>
              <w:top w:val="nil"/>
              <w:left w:val="nil"/>
              <w:bottom w:val="single" w:sz="8" w:space="0" w:color="auto"/>
              <w:right w:val="nil"/>
            </w:tcBorders>
            <w:shd w:val="clear" w:color="auto" w:fill="auto"/>
            <w:vAlign w:val="center"/>
          </w:tcPr>
          <w:p w:rsidR="00843EC6" w:rsidRPr="00D40265" w:rsidRDefault="00843EC6">
            <w:pPr>
              <w:jc w:val="center"/>
              <w:rPr>
                <w:b/>
                <w:bCs/>
              </w:rPr>
            </w:pPr>
            <w:r w:rsidRPr="00D40265">
              <w:rPr>
                <w:b/>
                <w:bCs/>
              </w:rPr>
              <w:t>Respuestas</w:t>
            </w:r>
          </w:p>
        </w:tc>
        <w:tc>
          <w:tcPr>
            <w:tcW w:w="1349" w:type="dxa"/>
            <w:tcBorders>
              <w:top w:val="nil"/>
              <w:left w:val="nil"/>
              <w:bottom w:val="single" w:sz="8" w:space="0" w:color="auto"/>
              <w:right w:val="nil"/>
            </w:tcBorders>
            <w:shd w:val="clear" w:color="auto" w:fill="auto"/>
            <w:vAlign w:val="center"/>
          </w:tcPr>
          <w:p w:rsidR="00843EC6" w:rsidRPr="00D40265" w:rsidRDefault="00843EC6">
            <w:pPr>
              <w:jc w:val="center"/>
              <w:rPr>
                <w:b/>
                <w:bCs/>
              </w:rPr>
            </w:pPr>
            <w:r w:rsidRPr="00D40265">
              <w:rPr>
                <w:b/>
                <w:bCs/>
              </w:rPr>
              <w:t>Frecuencia</w:t>
            </w:r>
          </w:p>
        </w:tc>
      </w:tr>
      <w:tr w:rsidR="00843EC6" w:rsidRPr="00D40265">
        <w:trPr>
          <w:trHeight w:val="493"/>
          <w:jc w:val="center"/>
        </w:trPr>
        <w:tc>
          <w:tcPr>
            <w:tcW w:w="4388" w:type="dxa"/>
            <w:tcBorders>
              <w:top w:val="nil"/>
              <w:left w:val="nil"/>
              <w:bottom w:val="nil"/>
              <w:right w:val="nil"/>
            </w:tcBorders>
            <w:shd w:val="clear" w:color="auto" w:fill="auto"/>
            <w:vAlign w:val="center"/>
          </w:tcPr>
          <w:p w:rsidR="00843EC6" w:rsidRPr="00D40265" w:rsidRDefault="00843EC6">
            <w:r w:rsidRPr="00D40265">
              <w:t xml:space="preserve">La llevo al hospital, le compro comida </w:t>
            </w:r>
          </w:p>
        </w:tc>
        <w:tc>
          <w:tcPr>
            <w:tcW w:w="1349" w:type="dxa"/>
            <w:tcBorders>
              <w:top w:val="nil"/>
              <w:left w:val="nil"/>
              <w:bottom w:val="nil"/>
              <w:right w:val="nil"/>
            </w:tcBorders>
            <w:shd w:val="clear" w:color="auto" w:fill="auto"/>
            <w:vAlign w:val="center"/>
          </w:tcPr>
          <w:p w:rsidR="00843EC6" w:rsidRPr="00D40265" w:rsidRDefault="00843EC6">
            <w:pPr>
              <w:jc w:val="center"/>
            </w:pPr>
            <w:r w:rsidRPr="00D40265">
              <w:t>13</w:t>
            </w:r>
          </w:p>
        </w:tc>
      </w:tr>
      <w:tr w:rsidR="00843EC6" w:rsidRPr="00D40265">
        <w:trPr>
          <w:trHeight w:val="280"/>
          <w:jc w:val="center"/>
        </w:trPr>
        <w:tc>
          <w:tcPr>
            <w:tcW w:w="4388" w:type="dxa"/>
            <w:tcBorders>
              <w:top w:val="nil"/>
              <w:left w:val="nil"/>
              <w:bottom w:val="nil"/>
              <w:right w:val="nil"/>
            </w:tcBorders>
            <w:shd w:val="clear" w:color="auto" w:fill="auto"/>
            <w:vAlign w:val="center"/>
          </w:tcPr>
          <w:p w:rsidR="00843EC6" w:rsidRPr="00D40265" w:rsidRDefault="00843EC6">
            <w:r w:rsidRPr="00D40265">
              <w:t xml:space="preserve">Apoyo moral </w:t>
            </w:r>
          </w:p>
        </w:tc>
        <w:tc>
          <w:tcPr>
            <w:tcW w:w="1349" w:type="dxa"/>
            <w:tcBorders>
              <w:top w:val="nil"/>
              <w:left w:val="nil"/>
              <w:bottom w:val="nil"/>
              <w:right w:val="nil"/>
            </w:tcBorders>
            <w:shd w:val="clear" w:color="auto" w:fill="auto"/>
            <w:vAlign w:val="center"/>
          </w:tcPr>
          <w:p w:rsidR="00843EC6" w:rsidRPr="00D40265" w:rsidRDefault="00843EC6">
            <w:pPr>
              <w:jc w:val="center"/>
            </w:pPr>
            <w:r w:rsidRPr="00D40265">
              <w:t>12</w:t>
            </w:r>
          </w:p>
        </w:tc>
      </w:tr>
      <w:tr w:rsidR="00843EC6" w:rsidRPr="00D40265">
        <w:trPr>
          <w:trHeight w:val="356"/>
          <w:jc w:val="center"/>
        </w:trPr>
        <w:tc>
          <w:tcPr>
            <w:tcW w:w="4388" w:type="dxa"/>
            <w:tcBorders>
              <w:top w:val="nil"/>
              <w:left w:val="nil"/>
              <w:bottom w:val="nil"/>
              <w:right w:val="nil"/>
            </w:tcBorders>
            <w:shd w:val="clear" w:color="auto" w:fill="auto"/>
            <w:vAlign w:val="center"/>
          </w:tcPr>
          <w:p w:rsidR="00843EC6" w:rsidRPr="00D40265" w:rsidRDefault="00843EC6">
            <w:r w:rsidRPr="00D40265">
              <w:t xml:space="preserve">En el cuido, darle mas amor </w:t>
            </w:r>
          </w:p>
        </w:tc>
        <w:tc>
          <w:tcPr>
            <w:tcW w:w="1349" w:type="dxa"/>
            <w:tcBorders>
              <w:top w:val="nil"/>
              <w:left w:val="nil"/>
              <w:bottom w:val="nil"/>
              <w:right w:val="nil"/>
            </w:tcBorders>
            <w:shd w:val="clear" w:color="auto" w:fill="auto"/>
            <w:vAlign w:val="center"/>
          </w:tcPr>
          <w:p w:rsidR="00843EC6" w:rsidRPr="00D40265" w:rsidRDefault="00843EC6">
            <w:pPr>
              <w:jc w:val="center"/>
            </w:pPr>
            <w:r w:rsidRPr="00D40265">
              <w:t>10</w:t>
            </w:r>
          </w:p>
        </w:tc>
      </w:tr>
      <w:tr w:rsidR="00843EC6" w:rsidRPr="00D40265">
        <w:trPr>
          <w:trHeight w:val="365"/>
          <w:jc w:val="center"/>
        </w:trPr>
        <w:tc>
          <w:tcPr>
            <w:tcW w:w="4388" w:type="dxa"/>
            <w:tcBorders>
              <w:top w:val="nil"/>
              <w:left w:val="nil"/>
              <w:bottom w:val="nil"/>
              <w:right w:val="nil"/>
            </w:tcBorders>
            <w:shd w:val="clear" w:color="auto" w:fill="auto"/>
            <w:vAlign w:val="center"/>
          </w:tcPr>
          <w:p w:rsidR="00843EC6" w:rsidRPr="00D40265" w:rsidRDefault="00843EC6">
            <w:r w:rsidRPr="00D40265">
              <w:t xml:space="preserve">Le conseguimos las medicinas </w:t>
            </w:r>
          </w:p>
        </w:tc>
        <w:tc>
          <w:tcPr>
            <w:tcW w:w="1349" w:type="dxa"/>
            <w:tcBorders>
              <w:top w:val="nil"/>
              <w:left w:val="nil"/>
              <w:bottom w:val="nil"/>
              <w:right w:val="nil"/>
            </w:tcBorders>
            <w:shd w:val="clear" w:color="auto" w:fill="auto"/>
            <w:vAlign w:val="center"/>
          </w:tcPr>
          <w:p w:rsidR="00843EC6" w:rsidRPr="00D40265" w:rsidRDefault="00843EC6">
            <w:pPr>
              <w:jc w:val="center"/>
            </w:pPr>
            <w:r w:rsidRPr="00D40265">
              <w:t>4</w:t>
            </w:r>
          </w:p>
        </w:tc>
      </w:tr>
      <w:tr w:rsidR="00843EC6" w:rsidRPr="00D40265">
        <w:trPr>
          <w:trHeight w:val="365"/>
          <w:jc w:val="center"/>
        </w:trPr>
        <w:tc>
          <w:tcPr>
            <w:tcW w:w="4388" w:type="dxa"/>
            <w:tcBorders>
              <w:top w:val="nil"/>
              <w:left w:val="nil"/>
              <w:bottom w:val="single" w:sz="8" w:space="0" w:color="auto"/>
              <w:right w:val="nil"/>
            </w:tcBorders>
            <w:shd w:val="clear" w:color="auto" w:fill="auto"/>
            <w:vAlign w:val="center"/>
          </w:tcPr>
          <w:p w:rsidR="00843EC6" w:rsidRPr="00D40265" w:rsidRDefault="00843EC6">
            <w:r w:rsidRPr="00D40265">
              <w:t xml:space="preserve">Le damos el transporte solo eso </w:t>
            </w:r>
          </w:p>
        </w:tc>
        <w:tc>
          <w:tcPr>
            <w:tcW w:w="1349" w:type="dxa"/>
            <w:tcBorders>
              <w:top w:val="nil"/>
              <w:left w:val="nil"/>
              <w:bottom w:val="single" w:sz="8" w:space="0" w:color="auto"/>
              <w:right w:val="nil"/>
            </w:tcBorders>
            <w:shd w:val="clear" w:color="auto" w:fill="auto"/>
            <w:vAlign w:val="center"/>
          </w:tcPr>
          <w:p w:rsidR="00843EC6" w:rsidRPr="00D40265" w:rsidRDefault="00843EC6">
            <w:pPr>
              <w:jc w:val="center"/>
            </w:pPr>
            <w:r w:rsidRPr="00D40265">
              <w:t>1</w:t>
            </w:r>
          </w:p>
        </w:tc>
      </w:tr>
      <w:tr w:rsidR="00843EC6" w:rsidRPr="00D40265">
        <w:trPr>
          <w:trHeight w:val="345"/>
          <w:jc w:val="center"/>
        </w:trPr>
        <w:tc>
          <w:tcPr>
            <w:tcW w:w="4388" w:type="dxa"/>
            <w:tcBorders>
              <w:top w:val="single" w:sz="8" w:space="0" w:color="auto"/>
              <w:left w:val="nil"/>
              <w:bottom w:val="single" w:sz="8" w:space="0" w:color="auto"/>
              <w:right w:val="nil"/>
            </w:tcBorders>
            <w:shd w:val="clear" w:color="auto" w:fill="auto"/>
            <w:vAlign w:val="center"/>
          </w:tcPr>
          <w:p w:rsidR="00843EC6" w:rsidRPr="00D40265" w:rsidRDefault="00843EC6">
            <w:pPr>
              <w:jc w:val="center"/>
              <w:rPr>
                <w:b/>
                <w:bCs/>
              </w:rPr>
            </w:pPr>
            <w:r w:rsidRPr="00D40265">
              <w:rPr>
                <w:b/>
                <w:bCs/>
              </w:rPr>
              <w:t>TOTAL</w:t>
            </w:r>
          </w:p>
        </w:tc>
        <w:tc>
          <w:tcPr>
            <w:tcW w:w="1349" w:type="dxa"/>
            <w:tcBorders>
              <w:top w:val="single" w:sz="8" w:space="0" w:color="auto"/>
              <w:left w:val="nil"/>
              <w:bottom w:val="single" w:sz="8" w:space="0" w:color="auto"/>
              <w:right w:val="nil"/>
            </w:tcBorders>
            <w:shd w:val="clear" w:color="auto" w:fill="auto"/>
            <w:vAlign w:val="center"/>
          </w:tcPr>
          <w:p w:rsidR="00843EC6" w:rsidRPr="00D40265" w:rsidRDefault="00843EC6">
            <w:pPr>
              <w:jc w:val="center"/>
              <w:rPr>
                <w:b/>
                <w:bCs/>
              </w:rPr>
            </w:pPr>
            <w:r w:rsidRPr="00D40265">
              <w:rPr>
                <w:b/>
                <w:bCs/>
              </w:rPr>
              <w:t>40</w:t>
            </w:r>
          </w:p>
        </w:tc>
      </w:tr>
    </w:tbl>
    <w:p w:rsidR="00596534" w:rsidRDefault="00596534" w:rsidP="00596534">
      <w:pPr>
        <w:pStyle w:val="Textoindependiente"/>
        <w:jc w:val="left"/>
        <w:rPr>
          <w:b/>
          <w:bCs/>
        </w:rPr>
      </w:pPr>
    </w:p>
    <w:p w:rsidR="00596534" w:rsidRPr="00596534" w:rsidRDefault="00596534" w:rsidP="00596534">
      <w:pPr>
        <w:pStyle w:val="Textoindependiente"/>
        <w:ind w:firstLine="708"/>
        <w:jc w:val="both"/>
        <w:rPr>
          <w:b/>
          <w:szCs w:val="28"/>
        </w:rPr>
      </w:pPr>
      <w:r w:rsidRPr="00D40265">
        <w:lastRenderedPageBreak/>
        <w:t xml:space="preserve">En cuanto a la pregunta </w:t>
      </w:r>
      <w:r w:rsidRPr="00D40265">
        <w:rPr>
          <w:b/>
        </w:rPr>
        <w:t>¿En que consiste el apoyo que usted le da a su familiar VIH-SIDA?</w:t>
      </w:r>
      <w:r w:rsidR="00531F75">
        <w:rPr>
          <w:b/>
        </w:rPr>
        <w:t xml:space="preserve"> </w:t>
      </w:r>
      <w:r>
        <w:t>La minoría</w:t>
      </w:r>
      <w:r w:rsidRPr="00D40265">
        <w:t xml:space="preserve"> expresó que </w:t>
      </w:r>
      <w:r w:rsidRPr="00D40265">
        <w:rPr>
          <w:i/>
        </w:rPr>
        <w:t xml:space="preserve"> Lo lleva al hospital, y le compra comida, </w:t>
      </w:r>
      <w:r>
        <w:rPr>
          <w:i/>
        </w:rPr>
        <w:t xml:space="preserve">y </w:t>
      </w:r>
      <w:r w:rsidRPr="00843EC6">
        <w:t>otr</w:t>
      </w:r>
      <w:r>
        <w:t xml:space="preserve">o </w:t>
      </w:r>
      <w:r w:rsidR="009049F1">
        <w:t>grupo</w:t>
      </w:r>
      <w:r>
        <w:t xml:space="preserve"> de respuestas en cantidad similar</w:t>
      </w:r>
      <w:r w:rsidRPr="00D40265">
        <w:t xml:space="preserve"> expresó que le “</w:t>
      </w:r>
      <w:r w:rsidRPr="00D40265">
        <w:rPr>
          <w:i/>
        </w:rPr>
        <w:t>da apoyo moral”</w:t>
      </w:r>
      <w:r>
        <w:t>, los resultados se observan en la tabla No 7.</w:t>
      </w:r>
    </w:p>
    <w:p w:rsidR="00531F75" w:rsidRDefault="00531F75" w:rsidP="008021EC">
      <w:pPr>
        <w:pStyle w:val="Textoindependiente"/>
        <w:rPr>
          <w:b/>
          <w:bCs/>
        </w:rPr>
      </w:pPr>
    </w:p>
    <w:p w:rsidR="008021EC" w:rsidRPr="00D40265" w:rsidRDefault="008021EC" w:rsidP="008021EC">
      <w:pPr>
        <w:pStyle w:val="Textoindependiente"/>
      </w:pPr>
      <w:r w:rsidRPr="00D40265">
        <w:rPr>
          <w:b/>
          <w:bCs/>
        </w:rPr>
        <w:t xml:space="preserve">Gráfico 11. </w:t>
      </w:r>
      <w:r w:rsidR="003705F6">
        <w:rPr>
          <w:b/>
          <w:szCs w:val="28"/>
        </w:rPr>
        <w:t>Significado sobre si un paciente debe ser valorado o respetado como  todas las demás personas. Usulutan, 2010.</w:t>
      </w:r>
    </w:p>
    <w:p w:rsidR="002225B4" w:rsidRDefault="00E669A6" w:rsidP="008021EC">
      <w:pPr>
        <w:pStyle w:val="Textoindependiente"/>
      </w:pPr>
      <w:r>
        <w:rPr>
          <w:noProof/>
        </w:rPr>
        <w:drawing>
          <wp:inline distT="0" distB="0" distL="0" distR="0">
            <wp:extent cx="4895850" cy="29908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4895850" cy="2990850"/>
                    </a:xfrm>
                    <a:prstGeom prst="rect">
                      <a:avLst/>
                    </a:prstGeom>
                    <a:noFill/>
                    <a:ln w="9525">
                      <a:noFill/>
                      <a:miter lim="800000"/>
                      <a:headEnd/>
                      <a:tailEnd/>
                    </a:ln>
                  </pic:spPr>
                </pic:pic>
              </a:graphicData>
            </a:graphic>
          </wp:inline>
        </w:drawing>
      </w:r>
    </w:p>
    <w:p w:rsidR="00843EC6" w:rsidRDefault="00843EC6" w:rsidP="00843EC6">
      <w:pPr>
        <w:pStyle w:val="Textoindependiente"/>
        <w:jc w:val="both"/>
      </w:pPr>
      <w:r w:rsidRPr="00D40265">
        <w:t xml:space="preserve">Cuando se indago si </w:t>
      </w:r>
      <w:r w:rsidRPr="00D40265">
        <w:rPr>
          <w:b/>
        </w:rPr>
        <w:t xml:space="preserve">¿Un paciente contagiado con VIH-SIDA debe ser respetado o  valorado como todas las demás personas? y ¿Por qué? </w:t>
      </w:r>
      <w:r w:rsidRPr="00D40265">
        <w:t xml:space="preserve">La mayoría de los familiares consideraron que </w:t>
      </w:r>
      <w:r w:rsidRPr="00D40265">
        <w:rPr>
          <w:i/>
        </w:rPr>
        <w:t>“si”,</w:t>
      </w:r>
      <w:r w:rsidRPr="00D40265">
        <w:t xml:space="preserve"> los datos se observan mejor en la grafica</w:t>
      </w:r>
      <w:r>
        <w:t xml:space="preserve"> 11</w:t>
      </w:r>
      <w:r w:rsidRPr="00D40265">
        <w:t>.</w:t>
      </w:r>
    </w:p>
    <w:p w:rsidR="00843EC6" w:rsidRPr="00D40265" w:rsidRDefault="00843EC6" w:rsidP="008021EC">
      <w:pPr>
        <w:pStyle w:val="Textoindependiente"/>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873472" w:rsidRDefault="00873472" w:rsidP="009C1454">
      <w:pPr>
        <w:jc w:val="both"/>
        <w:rPr>
          <w:b/>
        </w:rPr>
      </w:pPr>
    </w:p>
    <w:p w:rsidR="00B9333B" w:rsidRDefault="00B9333B" w:rsidP="00D2784D">
      <w:pPr>
        <w:jc w:val="center"/>
        <w:rPr>
          <w:b/>
        </w:rPr>
      </w:pPr>
      <w:r w:rsidRPr="00873472">
        <w:rPr>
          <w:b/>
        </w:rPr>
        <w:lastRenderedPageBreak/>
        <w:t>DISCUSION DE RESULTADOS</w:t>
      </w:r>
    </w:p>
    <w:p w:rsidR="00B9333B" w:rsidRDefault="00B9333B" w:rsidP="009C1454">
      <w:pPr>
        <w:jc w:val="both"/>
        <w:rPr>
          <w:b/>
        </w:rPr>
      </w:pPr>
    </w:p>
    <w:p w:rsidR="008E78DC" w:rsidRPr="00D2784D" w:rsidRDefault="001664C6" w:rsidP="003007E7">
      <w:pPr>
        <w:pStyle w:val="NormalWeb"/>
        <w:spacing w:line="360" w:lineRule="auto"/>
        <w:ind w:firstLine="708"/>
        <w:jc w:val="both"/>
        <w:rPr>
          <w:lang w:val="es-SV"/>
        </w:rPr>
      </w:pPr>
      <w:r w:rsidRPr="00D2784D">
        <w:rPr>
          <w:bCs/>
          <w:lang w:val="es-SV"/>
        </w:rPr>
        <w:t>L</w:t>
      </w:r>
      <w:r w:rsidR="008E78DC" w:rsidRPr="00D2784D">
        <w:rPr>
          <w:bCs/>
          <w:lang w:val="es-SV"/>
        </w:rPr>
        <w:t xml:space="preserve">as familias </w:t>
      </w:r>
      <w:r w:rsidRPr="00D2784D">
        <w:rPr>
          <w:bCs/>
          <w:lang w:val="es-SV"/>
        </w:rPr>
        <w:t>incluidas en el estudio permitieron a los investigadores</w:t>
      </w:r>
      <w:r w:rsidR="00077A04" w:rsidRPr="00D2784D">
        <w:rPr>
          <w:bCs/>
          <w:lang w:val="es-SV"/>
        </w:rPr>
        <w:t xml:space="preserve"> detectar a través de las entrevistas realizadas,</w:t>
      </w:r>
      <w:r w:rsidRPr="00D2784D">
        <w:rPr>
          <w:bCs/>
          <w:lang w:val="es-SV"/>
        </w:rPr>
        <w:t xml:space="preserve"> que </w:t>
      </w:r>
      <w:r w:rsidR="004C3BB6" w:rsidRPr="00D2784D">
        <w:rPr>
          <w:bCs/>
          <w:lang w:val="es-SV"/>
        </w:rPr>
        <w:t>s</w:t>
      </w:r>
      <w:r w:rsidRPr="00D2784D">
        <w:rPr>
          <w:bCs/>
          <w:lang w:val="es-SV"/>
        </w:rPr>
        <w:t>us “creencias” parten de</w:t>
      </w:r>
      <w:r w:rsidR="004D089A" w:rsidRPr="00D2784D">
        <w:rPr>
          <w:bCs/>
          <w:lang w:val="es-SV"/>
        </w:rPr>
        <w:t>divers</w:t>
      </w:r>
      <w:r w:rsidRPr="00D2784D">
        <w:rPr>
          <w:bCs/>
          <w:lang w:val="es-SV"/>
        </w:rPr>
        <w:t>a</w:t>
      </w:r>
      <w:r w:rsidR="004D089A" w:rsidRPr="00D2784D">
        <w:rPr>
          <w:bCs/>
          <w:lang w:val="es-SV"/>
        </w:rPr>
        <w:t xml:space="preserve">s </w:t>
      </w:r>
      <w:r w:rsidRPr="00D2784D">
        <w:rPr>
          <w:bCs/>
          <w:lang w:val="es-SV"/>
        </w:rPr>
        <w:t>condiciones</w:t>
      </w:r>
      <w:r w:rsidR="004D089A" w:rsidRPr="00D2784D">
        <w:rPr>
          <w:bCs/>
          <w:lang w:val="es-SV"/>
        </w:rPr>
        <w:t xml:space="preserve"> de su propio </w:t>
      </w:r>
      <w:r w:rsidR="008E78DC" w:rsidRPr="00D2784D">
        <w:rPr>
          <w:bCs/>
          <w:lang w:val="es-SV"/>
        </w:rPr>
        <w:t>contexto para explicarse el origen del VIH</w:t>
      </w:r>
      <w:r w:rsidR="00401183" w:rsidRPr="00D2784D">
        <w:rPr>
          <w:bCs/>
          <w:lang w:val="es-SV"/>
        </w:rPr>
        <w:t>/SIDA</w:t>
      </w:r>
      <w:r w:rsidRPr="00D2784D">
        <w:rPr>
          <w:bCs/>
          <w:lang w:val="es-SV"/>
        </w:rPr>
        <w:t xml:space="preserve"> que padece su familiar</w:t>
      </w:r>
      <w:r w:rsidR="008E78DC" w:rsidRPr="00D2784D">
        <w:rPr>
          <w:bCs/>
          <w:lang w:val="es-SV"/>
        </w:rPr>
        <w:t>. Dichas condiciones están conformadas por elementos objetivos</w:t>
      </w:r>
      <w:r w:rsidR="004D089A" w:rsidRPr="00D2784D">
        <w:rPr>
          <w:bCs/>
          <w:lang w:val="es-SV"/>
        </w:rPr>
        <w:t xml:space="preserve"> como la pobreza</w:t>
      </w:r>
      <w:r w:rsidR="00401183" w:rsidRPr="00D2784D">
        <w:rPr>
          <w:bCs/>
          <w:lang w:val="es-SV"/>
        </w:rPr>
        <w:t xml:space="preserve"> o bajo nivel educativo</w:t>
      </w:r>
      <w:r w:rsidR="004D089A" w:rsidRPr="00D2784D">
        <w:rPr>
          <w:bCs/>
          <w:lang w:val="es-SV"/>
        </w:rPr>
        <w:t xml:space="preserve">, </w:t>
      </w:r>
      <w:r w:rsidR="009D3115" w:rsidRPr="00D2784D">
        <w:rPr>
          <w:bCs/>
          <w:lang w:val="es-SV"/>
        </w:rPr>
        <w:t>y por elementos culturales como los juicios sobre la sexualidad</w:t>
      </w:r>
      <w:r w:rsidR="008E78DC" w:rsidRPr="00D2784D">
        <w:rPr>
          <w:bCs/>
          <w:lang w:val="es-SV"/>
        </w:rPr>
        <w:t>, la religión, las concepciones po</w:t>
      </w:r>
      <w:r w:rsidR="004D089A" w:rsidRPr="00D2784D">
        <w:rPr>
          <w:bCs/>
          <w:lang w:val="es-SV"/>
        </w:rPr>
        <w:t>pulares de la enfermedad, entre otros.</w:t>
      </w:r>
    </w:p>
    <w:p w:rsidR="00281DD5" w:rsidRPr="00D2784D" w:rsidRDefault="004C3BB6" w:rsidP="004D089A">
      <w:pPr>
        <w:spacing w:line="360" w:lineRule="auto"/>
        <w:ind w:firstLine="708"/>
        <w:jc w:val="both"/>
        <w:rPr>
          <w:bCs/>
        </w:rPr>
      </w:pPr>
      <w:r w:rsidRPr="00D2784D">
        <w:rPr>
          <w:bCs/>
        </w:rPr>
        <w:t>Algunas creencias parten</w:t>
      </w:r>
      <w:r w:rsidR="001664C6" w:rsidRPr="00D2784D">
        <w:rPr>
          <w:bCs/>
        </w:rPr>
        <w:t xml:space="preserve"> de</w:t>
      </w:r>
      <w:r w:rsidR="001A6BC2" w:rsidRPr="00D2784D">
        <w:rPr>
          <w:bCs/>
        </w:rPr>
        <w:t xml:space="preserve"> elementos de orden simbólico y cultural. Las concepciones particulares del proceso salud-enfermedad, por ejemplo, constituyen un marco de referencia para prop</w:t>
      </w:r>
      <w:r w:rsidR="001664C6" w:rsidRPr="00D2784D">
        <w:rPr>
          <w:bCs/>
        </w:rPr>
        <w:t>orcionar determinadas creencias</w:t>
      </w:r>
      <w:r w:rsidR="001A6BC2" w:rsidRPr="00D2784D">
        <w:rPr>
          <w:bCs/>
        </w:rPr>
        <w:t>.</w:t>
      </w:r>
      <w:r w:rsidR="001A6BC2" w:rsidRPr="00D2784D">
        <w:t xml:space="preserve">El </w:t>
      </w:r>
      <w:r w:rsidR="00281DD5" w:rsidRPr="00D2784D">
        <w:t>VIH/</w:t>
      </w:r>
      <w:r w:rsidR="001A6BC2" w:rsidRPr="00D2784D">
        <w:t>SIDA es percibido como una enfermeda</w:t>
      </w:r>
      <w:r w:rsidR="004D089A" w:rsidRPr="00D2784D">
        <w:t>d estigmatizante, que contamina,que</w:t>
      </w:r>
      <w:r w:rsidRPr="00D2784D">
        <w:t>es producto de</w:t>
      </w:r>
      <w:r w:rsidR="001A6BC2" w:rsidRPr="00D2784D">
        <w:t xml:space="preserve"> un mundo </w:t>
      </w:r>
      <w:r w:rsidRPr="00D2784D">
        <w:t>basado en conductas“</w:t>
      </w:r>
      <w:r w:rsidR="00281DD5" w:rsidRPr="00D2784D">
        <w:t>malas</w:t>
      </w:r>
      <w:r w:rsidRPr="00D2784D">
        <w:t>” y “buenas”, y esto determina la salud ó “premio” o la enfermedad ó “castigo”</w:t>
      </w:r>
      <w:r w:rsidR="00281DD5" w:rsidRPr="00D2784D">
        <w:t>.</w:t>
      </w:r>
    </w:p>
    <w:p w:rsidR="004D089A" w:rsidRPr="00D2784D" w:rsidRDefault="004D089A" w:rsidP="00281DD5">
      <w:pPr>
        <w:spacing w:line="360" w:lineRule="auto"/>
        <w:jc w:val="both"/>
        <w:rPr>
          <w:lang w:val="es-SV"/>
        </w:rPr>
      </w:pPr>
    </w:p>
    <w:p w:rsidR="00D74EF4" w:rsidRPr="00D2784D" w:rsidRDefault="004D089A" w:rsidP="004D089A">
      <w:pPr>
        <w:spacing w:line="360" w:lineRule="auto"/>
        <w:ind w:firstLine="708"/>
        <w:jc w:val="both"/>
      </w:pPr>
      <w:r w:rsidRPr="00D2784D">
        <w:rPr>
          <w:lang w:val="es-SV"/>
        </w:rPr>
        <w:t>La</w:t>
      </w:r>
      <w:r w:rsidR="004C3BB6" w:rsidRPr="00D2784D">
        <w:rPr>
          <w:lang w:val="es-SV"/>
        </w:rPr>
        <w:t>s</w:t>
      </w:r>
      <w:r w:rsidR="00531F75">
        <w:rPr>
          <w:lang w:val="es-SV"/>
        </w:rPr>
        <w:t xml:space="preserve"> </w:t>
      </w:r>
      <w:r w:rsidR="004C3BB6" w:rsidRPr="00D2784D">
        <w:rPr>
          <w:lang w:val="es-SV"/>
        </w:rPr>
        <w:t xml:space="preserve">mismas </w:t>
      </w:r>
      <w:r w:rsidRPr="00D2784D">
        <w:rPr>
          <w:lang w:val="es-SV"/>
        </w:rPr>
        <w:t>persona</w:t>
      </w:r>
      <w:r w:rsidR="004C3BB6" w:rsidRPr="00D2784D">
        <w:rPr>
          <w:lang w:val="es-SV"/>
        </w:rPr>
        <w:t>s viviendo con el virus de</w:t>
      </w:r>
      <w:r w:rsidRPr="00D2784D">
        <w:rPr>
          <w:lang w:val="es-SV"/>
        </w:rPr>
        <w:t xml:space="preserve"> VIH/SIDA </w:t>
      </w:r>
      <w:r w:rsidR="00E862C3" w:rsidRPr="00D2784D">
        <w:rPr>
          <w:lang w:val="es-SV"/>
        </w:rPr>
        <w:t>pueden poseer</w:t>
      </w:r>
      <w:r w:rsidR="004C3BB6" w:rsidRPr="00D2784D">
        <w:rPr>
          <w:lang w:val="es-SV"/>
        </w:rPr>
        <w:t xml:space="preserve"> estas “creencias” y esto influye en sus decisiones y en soportar o conformarse con el trato recibido de parte de sus familiares. El reto inicial con el que </w:t>
      </w:r>
      <w:r w:rsidRPr="00D2784D">
        <w:rPr>
          <w:lang w:val="es-SV"/>
        </w:rPr>
        <w:t xml:space="preserve">se enfrenta </w:t>
      </w:r>
      <w:r w:rsidR="004C3BB6" w:rsidRPr="00D2784D">
        <w:rPr>
          <w:lang w:val="es-SV"/>
        </w:rPr>
        <w:t>es</w:t>
      </w:r>
      <w:r w:rsidRPr="00D2784D">
        <w:rPr>
          <w:lang w:val="es-SV"/>
        </w:rPr>
        <w:t xml:space="preserve"> de h</w:t>
      </w:r>
      <w:r w:rsidR="001A6BC2" w:rsidRPr="00D2784D">
        <w:rPr>
          <w:lang w:val="es-SV"/>
        </w:rPr>
        <w:t xml:space="preserve">acer del conocimiento de </w:t>
      </w:r>
      <w:r w:rsidRPr="00D2784D">
        <w:rPr>
          <w:lang w:val="es-SV"/>
        </w:rPr>
        <w:t>su</w:t>
      </w:r>
      <w:r w:rsidR="001A6BC2" w:rsidRPr="00D2784D">
        <w:rPr>
          <w:lang w:val="es-SV"/>
        </w:rPr>
        <w:t xml:space="preserve"> familia la condición de seropositividad</w:t>
      </w:r>
      <w:r w:rsidRPr="00D2784D">
        <w:rPr>
          <w:lang w:val="es-SV"/>
        </w:rPr>
        <w:t>, lo cual</w:t>
      </w:r>
      <w:r w:rsidR="00401183" w:rsidRPr="00D2784D">
        <w:rPr>
          <w:lang w:val="es-SV"/>
        </w:rPr>
        <w:t xml:space="preserve"> es el primer paso </w:t>
      </w:r>
      <w:r w:rsidR="001A6BC2" w:rsidRPr="00D2784D">
        <w:rPr>
          <w:lang w:val="es-SV"/>
        </w:rPr>
        <w:t>para poder recibir ayuda y apoyo. Pero, dado</w:t>
      </w:r>
      <w:r w:rsidR="00281DD5" w:rsidRPr="00D2784D">
        <w:rPr>
          <w:lang w:val="es-SV"/>
        </w:rPr>
        <w:t xml:space="preserve"> el carácter estigmatizante</w:t>
      </w:r>
      <w:r w:rsidR="001A6BC2" w:rsidRPr="00D2784D">
        <w:rPr>
          <w:lang w:val="es-SV"/>
        </w:rPr>
        <w:t xml:space="preserve">, la tendencia más común es mantener en secreto el problema. </w:t>
      </w:r>
    </w:p>
    <w:p w:rsidR="004C3BB6" w:rsidRPr="00D2784D" w:rsidRDefault="004C3BB6" w:rsidP="001664C6">
      <w:pPr>
        <w:spacing w:line="360" w:lineRule="auto"/>
        <w:ind w:firstLine="708"/>
        <w:jc w:val="both"/>
        <w:rPr>
          <w:lang w:val="es-SV"/>
        </w:rPr>
      </w:pPr>
    </w:p>
    <w:p w:rsidR="009C1454" w:rsidRPr="00D2784D" w:rsidRDefault="001664C6" w:rsidP="00077A04">
      <w:pPr>
        <w:spacing w:line="360" w:lineRule="auto"/>
        <w:ind w:firstLine="708"/>
        <w:jc w:val="both"/>
        <w:rPr>
          <w:lang w:val="es-SV"/>
        </w:rPr>
      </w:pPr>
      <w:r w:rsidRPr="00D2784D">
        <w:rPr>
          <w:lang w:val="es-SV"/>
        </w:rPr>
        <w:t>En</w:t>
      </w:r>
      <w:r w:rsidR="004C3BB6" w:rsidRPr="00D2784D">
        <w:rPr>
          <w:lang w:val="es-SV"/>
        </w:rPr>
        <w:t>tre las creencias</w:t>
      </w:r>
      <w:r w:rsidRPr="00D2784D">
        <w:rPr>
          <w:lang w:val="es-SV"/>
        </w:rPr>
        <w:t xml:space="preserve"> de los familiares de pacientes con VIH/SIDA se puede mencionar </w:t>
      </w:r>
      <w:r w:rsidR="004C3BB6" w:rsidRPr="00D2784D">
        <w:rPr>
          <w:lang w:val="es-SV"/>
        </w:rPr>
        <w:t xml:space="preserve">que son </w:t>
      </w:r>
      <w:r w:rsidRPr="00D2784D">
        <w:rPr>
          <w:lang w:val="es-SV"/>
        </w:rPr>
        <w:t xml:space="preserve">muy diversas, desde que “es un castigo </w:t>
      </w:r>
      <w:r w:rsidR="004C3BB6" w:rsidRPr="00D2784D">
        <w:rPr>
          <w:lang w:val="es-SV"/>
        </w:rPr>
        <w:t>de DIOS</w:t>
      </w:r>
      <w:r w:rsidRPr="00D2784D">
        <w:rPr>
          <w:lang w:val="es-SV"/>
        </w:rPr>
        <w:t>”, “el VIH/SIDA está asociado a</w:t>
      </w:r>
      <w:r w:rsidR="004C3BB6" w:rsidRPr="00D2784D">
        <w:rPr>
          <w:lang w:val="es-SV"/>
        </w:rPr>
        <w:t xml:space="preserve"> tener relaciones sexuales con mujeres de la calle</w:t>
      </w:r>
      <w:r w:rsidRPr="00D2784D">
        <w:rPr>
          <w:lang w:val="es-SV"/>
        </w:rPr>
        <w:t xml:space="preserve">”, entre otras; a estas </w:t>
      </w:r>
      <w:r w:rsidR="004C3BB6" w:rsidRPr="00D2784D">
        <w:rPr>
          <w:lang w:val="es-SV"/>
        </w:rPr>
        <w:t>creencias</w:t>
      </w:r>
      <w:r w:rsidRPr="00D2784D">
        <w:rPr>
          <w:lang w:val="es-SV"/>
        </w:rPr>
        <w:t xml:space="preserve"> hay que sumar el temor al contagio y la ignorancia en cuanto a los mecanismos de transmisión y temor a la muerte³. Desde esta perspectiva, los juicios y enfoques </w:t>
      </w:r>
      <w:r w:rsidR="00077A04" w:rsidRPr="00D2784D">
        <w:rPr>
          <w:lang w:val="es-SV"/>
        </w:rPr>
        <w:t xml:space="preserve">que influyen sobre las creencias de las personas </w:t>
      </w:r>
      <w:r w:rsidRPr="00D2784D">
        <w:rPr>
          <w:lang w:val="es-SV"/>
        </w:rPr>
        <w:t xml:space="preserve">sobre el VIH/SIDA adquieren una connotación moral; se argumenta que los enfermos merecen su condición por agredir las normas morales establecidas por la sociedad. </w:t>
      </w:r>
    </w:p>
    <w:p w:rsidR="00077A04" w:rsidRPr="00D2784D" w:rsidRDefault="00077A04" w:rsidP="00077A04">
      <w:pPr>
        <w:spacing w:line="360" w:lineRule="auto"/>
        <w:jc w:val="both"/>
        <w:rPr>
          <w:lang w:val="es-SV"/>
        </w:rPr>
      </w:pPr>
      <w:r w:rsidRPr="00D2784D">
        <w:rPr>
          <w:lang w:val="es-SV"/>
        </w:rPr>
        <w:tab/>
      </w:r>
    </w:p>
    <w:p w:rsidR="00531F75" w:rsidRDefault="009049F1" w:rsidP="00077A04">
      <w:pPr>
        <w:spacing w:line="360" w:lineRule="auto"/>
        <w:jc w:val="both"/>
        <w:rPr>
          <w:lang w:val="es-SV"/>
        </w:rPr>
      </w:pPr>
      <w:r w:rsidRPr="00D2784D">
        <w:rPr>
          <w:lang w:val="es-SV"/>
        </w:rPr>
        <w:tab/>
        <w:t>En la relación a las creencias sobre el VIH-SIDA</w:t>
      </w:r>
      <w:r w:rsidR="00077A04" w:rsidRPr="00D2784D">
        <w:rPr>
          <w:lang w:val="es-SV"/>
        </w:rPr>
        <w:t xml:space="preserve"> l</w:t>
      </w:r>
      <w:r w:rsidR="0062450F" w:rsidRPr="00D2784D">
        <w:rPr>
          <w:lang w:val="es-SV"/>
        </w:rPr>
        <w:t>a mayoría de personas esta consiente</w:t>
      </w:r>
      <w:r w:rsidR="00077A04" w:rsidRPr="00D2784D">
        <w:rPr>
          <w:lang w:val="es-SV"/>
        </w:rPr>
        <w:t xml:space="preserve">, que es una enfermedad con consecuencias fatales, </w:t>
      </w:r>
      <w:r w:rsidR="0062450F" w:rsidRPr="00D2784D">
        <w:rPr>
          <w:lang w:val="es-SV"/>
        </w:rPr>
        <w:t>que no tiene cura alguna, pero también lo asocian como un castigo divino, por mantener una vida desordenada en la sociedad.</w:t>
      </w:r>
      <w:r w:rsidR="00077A04" w:rsidRPr="00D2784D">
        <w:rPr>
          <w:lang w:val="es-SV"/>
        </w:rPr>
        <w:t xml:space="preserve"> </w:t>
      </w:r>
    </w:p>
    <w:p w:rsidR="0062450F" w:rsidRPr="00D2784D" w:rsidRDefault="00077A04" w:rsidP="00531F75">
      <w:pPr>
        <w:spacing w:line="360" w:lineRule="auto"/>
        <w:ind w:firstLine="708"/>
        <w:jc w:val="both"/>
        <w:rPr>
          <w:lang w:val="es-SV"/>
        </w:rPr>
      </w:pPr>
      <w:r w:rsidRPr="00D2784D">
        <w:rPr>
          <w:lang w:val="es-SV"/>
        </w:rPr>
        <w:lastRenderedPageBreak/>
        <w:t>U</w:t>
      </w:r>
      <w:r w:rsidR="0062450F" w:rsidRPr="00D2784D">
        <w:rPr>
          <w:lang w:val="es-SV"/>
        </w:rPr>
        <w:t>na menor cantidad de pe</w:t>
      </w:r>
      <w:r w:rsidRPr="00D2784D">
        <w:rPr>
          <w:lang w:val="es-SV"/>
        </w:rPr>
        <w:t>rsonas entrevistadas creen</w:t>
      </w:r>
      <w:r w:rsidR="00531F75">
        <w:rPr>
          <w:lang w:val="es-SV"/>
        </w:rPr>
        <w:t xml:space="preserve"> </w:t>
      </w:r>
      <w:r w:rsidRPr="00D2784D">
        <w:rPr>
          <w:lang w:val="es-SV"/>
        </w:rPr>
        <w:t>que es una e</w:t>
      </w:r>
      <w:r w:rsidR="0062450F" w:rsidRPr="00D2784D">
        <w:rPr>
          <w:lang w:val="es-SV"/>
        </w:rPr>
        <w:t>nfermedad presente com</w:t>
      </w:r>
      <w:r w:rsidRPr="00D2784D">
        <w:rPr>
          <w:lang w:val="es-SV"/>
        </w:rPr>
        <w:t>o cualquier otra, pero,</w:t>
      </w:r>
      <w:r w:rsidR="0062450F" w:rsidRPr="00D2784D">
        <w:rPr>
          <w:lang w:val="es-SV"/>
        </w:rPr>
        <w:t xml:space="preserve"> le da a las personas sucias y que tienen relaciones sexuales con mujeres enfermas.</w:t>
      </w:r>
    </w:p>
    <w:p w:rsidR="003007E7" w:rsidRPr="00D2784D" w:rsidRDefault="003007E7" w:rsidP="00077A04">
      <w:pPr>
        <w:spacing w:line="360" w:lineRule="auto"/>
        <w:jc w:val="both"/>
        <w:rPr>
          <w:lang w:val="es-SV"/>
        </w:rPr>
      </w:pPr>
    </w:p>
    <w:p w:rsidR="0062450F" w:rsidRPr="00D2784D" w:rsidRDefault="009049F1" w:rsidP="003007E7">
      <w:pPr>
        <w:spacing w:line="360" w:lineRule="auto"/>
        <w:jc w:val="both"/>
        <w:rPr>
          <w:lang w:val="es-SV"/>
        </w:rPr>
      </w:pPr>
      <w:r w:rsidRPr="00D2784D">
        <w:rPr>
          <w:lang w:val="es-SV"/>
        </w:rPr>
        <w:tab/>
        <w:t xml:space="preserve">En cuanto a la creencia del porque se </w:t>
      </w:r>
      <w:r w:rsidR="00531F75">
        <w:rPr>
          <w:lang w:val="es-SV"/>
        </w:rPr>
        <w:t xml:space="preserve">contagia la gente, </w:t>
      </w:r>
      <w:r w:rsidR="003007E7" w:rsidRPr="00D2784D">
        <w:rPr>
          <w:lang w:val="es-SV"/>
        </w:rPr>
        <w:t>l</w:t>
      </w:r>
      <w:r w:rsidR="0062450F" w:rsidRPr="00D2784D">
        <w:rPr>
          <w:lang w:val="es-SV"/>
        </w:rPr>
        <w:t xml:space="preserve">a mayoría de las personas entrevistadas cree que el mecanismo de transmisión de la enfermedad es </w:t>
      </w:r>
      <w:r w:rsidR="003007E7" w:rsidRPr="00D2784D">
        <w:rPr>
          <w:lang w:val="es-SV"/>
        </w:rPr>
        <w:t>a través del “sexo o por contacto con sangre”, pero casi la misma proporción expresa una creencia errónea, ya que contestaron que se puede contagiar a través del “cepillo de dientes</w:t>
      </w:r>
      <w:r w:rsidR="000B5163" w:rsidRPr="00D2784D">
        <w:rPr>
          <w:lang w:val="es-SV"/>
        </w:rPr>
        <w:t>”</w:t>
      </w:r>
      <w:r w:rsidR="003007E7" w:rsidRPr="00D2784D">
        <w:rPr>
          <w:lang w:val="es-SV"/>
        </w:rPr>
        <w:t>,</w:t>
      </w:r>
      <w:r w:rsidR="0062450F" w:rsidRPr="00D2784D">
        <w:rPr>
          <w:lang w:val="es-SV"/>
        </w:rPr>
        <w:t xml:space="preserve"> cuando sabemos que se transmite fundamentalmente a través de las relaciones sexuales con una persona infectada, al compartir agujas o jeringas, y transfusiones de sangre que no ha sido examinada previamente</w:t>
      </w:r>
      <w:r w:rsidR="003007E7" w:rsidRPr="00D2784D">
        <w:rPr>
          <w:lang w:val="es-SV"/>
        </w:rPr>
        <w:t xml:space="preserve"> o transplacentariamente, por medio del mecanismo vertical </w:t>
      </w:r>
      <w:r w:rsidR="009D3115" w:rsidRPr="00D2784D">
        <w:rPr>
          <w:lang w:val="es-SV"/>
        </w:rPr>
        <w:t>“</w:t>
      </w:r>
      <w:r w:rsidR="003007E7" w:rsidRPr="00D2784D">
        <w:rPr>
          <w:lang w:val="es-SV"/>
        </w:rPr>
        <w:t>madre- bebe</w:t>
      </w:r>
      <w:r w:rsidR="009D3115" w:rsidRPr="00D2784D">
        <w:rPr>
          <w:lang w:val="es-SV"/>
        </w:rPr>
        <w:t>”</w:t>
      </w:r>
      <w:r w:rsidR="0062450F" w:rsidRPr="00D2784D">
        <w:rPr>
          <w:lang w:val="es-SV"/>
        </w:rPr>
        <w:t>.</w:t>
      </w:r>
    </w:p>
    <w:p w:rsidR="003007E7" w:rsidRPr="00D2784D" w:rsidRDefault="003007E7" w:rsidP="003007E7">
      <w:pPr>
        <w:spacing w:line="360" w:lineRule="auto"/>
        <w:jc w:val="both"/>
        <w:rPr>
          <w:lang w:val="es-SV"/>
        </w:rPr>
      </w:pPr>
    </w:p>
    <w:p w:rsidR="0062450F" w:rsidRPr="00D2784D" w:rsidRDefault="003007E7" w:rsidP="003007E7">
      <w:pPr>
        <w:spacing w:line="360" w:lineRule="auto"/>
        <w:jc w:val="both"/>
        <w:rPr>
          <w:lang w:val="es-SV"/>
        </w:rPr>
      </w:pPr>
      <w:r w:rsidRPr="00D2784D">
        <w:rPr>
          <w:lang w:val="es-SV"/>
        </w:rPr>
        <w:tab/>
      </w:r>
      <w:r w:rsidR="009049F1" w:rsidRPr="00D2784D">
        <w:rPr>
          <w:lang w:val="es-SV"/>
        </w:rPr>
        <w:t xml:space="preserve">De igual manera en las creencias de que todos estamos expuestos a contraer la enfermedad, </w:t>
      </w:r>
      <w:r w:rsidRPr="00D2784D">
        <w:rPr>
          <w:lang w:val="es-SV"/>
        </w:rPr>
        <w:t>l</w:t>
      </w:r>
      <w:r w:rsidR="0062450F" w:rsidRPr="00D2784D">
        <w:rPr>
          <w:lang w:val="es-SV"/>
        </w:rPr>
        <w:t>a mayoría de las personas tiene la idea clara, que con el preservativo, no se transmite la enfermedad en el momento de la relación sexual, pero, al mismo tiempo</w:t>
      </w:r>
      <w:r w:rsidR="009D3115" w:rsidRPr="00D2784D">
        <w:rPr>
          <w:lang w:val="es-SV"/>
        </w:rPr>
        <w:t>,</w:t>
      </w:r>
      <w:r w:rsidR="0062450F" w:rsidRPr="00D2784D">
        <w:rPr>
          <w:lang w:val="es-SV"/>
        </w:rPr>
        <w:t xml:space="preserve"> se deja entrever la necesidad de usarlo cuando la pareja no es es</w:t>
      </w:r>
      <w:r w:rsidRPr="00D2784D">
        <w:rPr>
          <w:lang w:val="es-SV"/>
        </w:rPr>
        <w:t>table o se sospecha alto riesgo</w:t>
      </w:r>
      <w:r w:rsidR="0062450F" w:rsidRPr="00D2784D">
        <w:rPr>
          <w:lang w:val="es-SV"/>
        </w:rPr>
        <w:t xml:space="preserve"> de la persona con quien  tendrá sexo coital.</w:t>
      </w:r>
    </w:p>
    <w:p w:rsidR="003007E7" w:rsidRPr="00D2784D" w:rsidRDefault="003007E7" w:rsidP="003007E7">
      <w:pPr>
        <w:spacing w:line="360" w:lineRule="auto"/>
        <w:jc w:val="both"/>
        <w:rPr>
          <w:lang w:val="es-SV"/>
        </w:rPr>
      </w:pPr>
    </w:p>
    <w:p w:rsidR="0062450F" w:rsidRPr="00D2784D" w:rsidRDefault="003007E7" w:rsidP="003007E7">
      <w:pPr>
        <w:spacing w:line="360" w:lineRule="auto"/>
        <w:jc w:val="both"/>
        <w:rPr>
          <w:lang w:val="es-SV"/>
        </w:rPr>
      </w:pPr>
      <w:r w:rsidRPr="00D2784D">
        <w:rPr>
          <w:lang w:val="es-SV"/>
        </w:rPr>
        <w:tab/>
        <w:t>Al consultar sobre</w:t>
      </w:r>
      <w:r w:rsidR="00531F75">
        <w:rPr>
          <w:lang w:val="es-SV"/>
        </w:rPr>
        <w:t xml:space="preserve"> </w:t>
      </w:r>
      <w:r w:rsidR="00531F75" w:rsidRPr="00D2784D">
        <w:rPr>
          <w:lang w:val="es-SV"/>
        </w:rPr>
        <w:t>cuáles</w:t>
      </w:r>
      <w:r w:rsidR="009049F1" w:rsidRPr="00D2784D">
        <w:rPr>
          <w:lang w:val="es-SV"/>
        </w:rPr>
        <w:t xml:space="preserve"> </w:t>
      </w:r>
      <w:r w:rsidR="0062450F" w:rsidRPr="00D2784D">
        <w:rPr>
          <w:lang w:val="es-SV"/>
        </w:rPr>
        <w:t xml:space="preserve"> son los derechos de la persona enferma</w:t>
      </w:r>
      <w:r w:rsidR="009049F1" w:rsidRPr="00D2784D">
        <w:rPr>
          <w:lang w:val="es-SV"/>
        </w:rPr>
        <w:t xml:space="preserve">, </w:t>
      </w:r>
      <w:r w:rsidRPr="00D2784D">
        <w:rPr>
          <w:lang w:val="es-SV"/>
        </w:rPr>
        <w:t xml:space="preserve"> e</w:t>
      </w:r>
      <w:r w:rsidR="0062450F" w:rsidRPr="00D2784D">
        <w:rPr>
          <w:lang w:val="es-SV"/>
        </w:rPr>
        <w:t>s notori</w:t>
      </w:r>
      <w:r w:rsidRPr="00D2784D">
        <w:rPr>
          <w:lang w:val="es-SV"/>
        </w:rPr>
        <w:t>o que la mayoría de los</w:t>
      </w:r>
      <w:r w:rsidR="00531F75">
        <w:rPr>
          <w:lang w:val="es-SV"/>
        </w:rPr>
        <w:t xml:space="preserve"> </w:t>
      </w:r>
      <w:r w:rsidRPr="00D2784D">
        <w:rPr>
          <w:lang w:val="es-SV"/>
        </w:rPr>
        <w:t xml:space="preserve">parientes </w:t>
      </w:r>
      <w:r w:rsidR="009D3115" w:rsidRPr="00D2784D">
        <w:rPr>
          <w:lang w:val="es-SV"/>
        </w:rPr>
        <w:t xml:space="preserve">consideran </w:t>
      </w:r>
      <w:r w:rsidR="0062450F" w:rsidRPr="00D2784D">
        <w:rPr>
          <w:lang w:val="es-SV"/>
        </w:rPr>
        <w:t xml:space="preserve">que las personas viviendo con el VIH-SIDA, tienen derechos como las demás personas, pero lo que cabe resaltar es que para ellos lo más importante es que no se divulgue el hecho de que están contagiados, ya que esto probablemente causaría discriminación y marginación en la sociedad. También, resalta la importancia de que debe ser atendido con calidad y calidez </w:t>
      </w:r>
      <w:r w:rsidRPr="00D2784D">
        <w:rPr>
          <w:lang w:val="es-SV"/>
        </w:rPr>
        <w:t xml:space="preserve">dentro del seno familiar y en los </w:t>
      </w:r>
      <w:r w:rsidR="0062450F" w:rsidRPr="00D2784D">
        <w:rPr>
          <w:lang w:val="es-SV"/>
        </w:rPr>
        <w:t>centros hospitalarios, ya que esto mejora grandemente la calidad de vida de estas personas.</w:t>
      </w:r>
      <w:r w:rsidRPr="00D2784D">
        <w:rPr>
          <w:lang w:val="es-SV"/>
        </w:rPr>
        <w:t xml:space="preserve"> Además, tienen el derecho a trabajar y a que no le tengan lástima.</w:t>
      </w:r>
    </w:p>
    <w:p w:rsidR="00531F75" w:rsidRDefault="00531F75" w:rsidP="0062450F">
      <w:pPr>
        <w:spacing w:before="75" w:after="225" w:line="360" w:lineRule="auto"/>
        <w:jc w:val="both"/>
        <w:rPr>
          <w:lang w:val="es-SV"/>
        </w:rPr>
      </w:pPr>
    </w:p>
    <w:p w:rsidR="00873472" w:rsidRPr="00D2784D" w:rsidRDefault="003007E7" w:rsidP="0062450F">
      <w:pPr>
        <w:spacing w:before="75" w:after="225" w:line="360" w:lineRule="auto"/>
        <w:jc w:val="both"/>
        <w:rPr>
          <w:lang w:val="es-SV"/>
        </w:rPr>
      </w:pPr>
      <w:r w:rsidRPr="00D2784D">
        <w:rPr>
          <w:lang w:val="es-SV"/>
        </w:rPr>
        <w:tab/>
        <w:t>Al analizar las creencias</w:t>
      </w:r>
      <w:r w:rsidR="0062450F" w:rsidRPr="00D2784D">
        <w:rPr>
          <w:lang w:val="es-SV"/>
        </w:rPr>
        <w:t xml:space="preserve"> que las personas tienen sobre la</w:t>
      </w:r>
      <w:r w:rsidRPr="00D2784D">
        <w:rPr>
          <w:lang w:val="es-SV"/>
        </w:rPr>
        <w:t xml:space="preserve"> prevención de la enfermedad</w:t>
      </w:r>
      <w:r w:rsidR="0062450F" w:rsidRPr="00D2784D">
        <w:rPr>
          <w:lang w:val="es-SV"/>
        </w:rPr>
        <w:t xml:space="preserve"> son </w:t>
      </w:r>
      <w:r w:rsidRPr="00D2784D">
        <w:rPr>
          <w:lang w:val="es-SV"/>
        </w:rPr>
        <w:t xml:space="preserve">acertadas en su mayoría, ya que señalaron </w:t>
      </w:r>
      <w:r w:rsidR="0062450F" w:rsidRPr="00D2784D">
        <w:rPr>
          <w:lang w:val="es-SV"/>
        </w:rPr>
        <w:t>la protección con el preserv</w:t>
      </w:r>
      <w:r w:rsidR="00624D45" w:rsidRPr="00D2784D">
        <w:rPr>
          <w:lang w:val="es-SV"/>
        </w:rPr>
        <w:t>ativo, la fidelidad a la pareja</w:t>
      </w:r>
      <w:r w:rsidR="0062450F" w:rsidRPr="00D2784D">
        <w:rPr>
          <w:lang w:val="es-SV"/>
        </w:rPr>
        <w:t xml:space="preserve"> y la abstinencia sexual. </w:t>
      </w:r>
    </w:p>
    <w:p w:rsidR="0062450F" w:rsidRPr="00D2784D" w:rsidRDefault="0062450F" w:rsidP="00873472">
      <w:pPr>
        <w:spacing w:before="75" w:after="225" w:line="360" w:lineRule="auto"/>
        <w:ind w:firstLine="708"/>
        <w:jc w:val="both"/>
        <w:rPr>
          <w:lang w:val="es-SV"/>
        </w:rPr>
      </w:pPr>
      <w:r w:rsidRPr="00D2784D">
        <w:rPr>
          <w:lang w:val="es-SV"/>
        </w:rPr>
        <w:lastRenderedPageBreak/>
        <w:t>Pero hay una concepción errónea de los entrevistados en un m</w:t>
      </w:r>
      <w:r w:rsidR="00624D45" w:rsidRPr="00D2784D">
        <w:rPr>
          <w:lang w:val="es-SV"/>
        </w:rPr>
        <w:t>enor porcentaje, ya que mencionan a</w:t>
      </w:r>
      <w:r w:rsidRPr="00D2784D">
        <w:rPr>
          <w:lang w:val="es-SV"/>
        </w:rPr>
        <w:t xml:space="preserve"> los “burdeles” </w:t>
      </w:r>
      <w:r w:rsidR="00624D45" w:rsidRPr="00D2784D">
        <w:rPr>
          <w:lang w:val="es-SV"/>
        </w:rPr>
        <w:t>como un lugar para infectarse con la enfermedad</w:t>
      </w:r>
      <w:r w:rsidRPr="00D2784D">
        <w:rPr>
          <w:lang w:val="es-SV"/>
        </w:rPr>
        <w:t>, cuando sabemos que en cualquier ambiente se puede encontrar a personas viviendo con el virus VIH-SIDA</w:t>
      </w:r>
      <w:r w:rsidR="00624D45" w:rsidRPr="00D2784D">
        <w:rPr>
          <w:lang w:val="es-SV"/>
        </w:rPr>
        <w:t xml:space="preserve"> y contagiarse</w:t>
      </w:r>
      <w:r w:rsidRPr="00D2784D">
        <w:rPr>
          <w:lang w:val="es-SV"/>
        </w:rPr>
        <w:t>.</w:t>
      </w:r>
    </w:p>
    <w:p w:rsidR="0062450F" w:rsidRPr="00D2784D" w:rsidRDefault="00624D45" w:rsidP="004223CF">
      <w:pPr>
        <w:spacing w:line="360" w:lineRule="auto"/>
        <w:jc w:val="both"/>
        <w:rPr>
          <w:lang w:val="es-SV"/>
        </w:rPr>
      </w:pPr>
      <w:r w:rsidRPr="00D2784D">
        <w:rPr>
          <w:lang w:val="es-SV"/>
        </w:rPr>
        <w:tab/>
        <w:t>Las respuestas ob</w:t>
      </w:r>
      <w:r w:rsidR="002379CA" w:rsidRPr="00D2784D">
        <w:rPr>
          <w:lang w:val="es-SV"/>
        </w:rPr>
        <w:t>tenidas sobre el lavado de genitales posterior a una relación sexo-coital,</w:t>
      </w:r>
      <w:r w:rsidR="0062450F" w:rsidRPr="00D2784D">
        <w:rPr>
          <w:lang w:val="es-SV"/>
        </w:rPr>
        <w:t xml:space="preserve"> hace notar que la </w:t>
      </w:r>
      <w:r w:rsidR="004223CF" w:rsidRPr="00D2784D">
        <w:rPr>
          <w:lang w:val="es-SV"/>
        </w:rPr>
        <w:t>mayoría</w:t>
      </w:r>
      <w:r w:rsidR="0062450F" w:rsidRPr="00D2784D">
        <w:rPr>
          <w:lang w:val="es-SV"/>
        </w:rPr>
        <w:t xml:space="preserve"> de las familias </w:t>
      </w:r>
      <w:r w:rsidR="004223CF" w:rsidRPr="00D2784D">
        <w:rPr>
          <w:lang w:val="es-SV"/>
        </w:rPr>
        <w:t xml:space="preserve">entrevistadas, están orientadas, mencionando </w:t>
      </w:r>
      <w:r w:rsidR="002379CA" w:rsidRPr="00D2784D">
        <w:rPr>
          <w:lang w:val="es-SV"/>
        </w:rPr>
        <w:t xml:space="preserve">que al realizar esta medida higiénica, </w:t>
      </w:r>
      <w:r w:rsidR="0062450F" w:rsidRPr="00D2784D">
        <w:rPr>
          <w:lang w:val="es-SV"/>
        </w:rPr>
        <w:t xml:space="preserve"> no se evitara el contagio de dicha enfer</w:t>
      </w:r>
      <w:r w:rsidR="004223CF" w:rsidRPr="00D2784D">
        <w:rPr>
          <w:lang w:val="es-SV"/>
        </w:rPr>
        <w:t xml:space="preserve">medad, porque </w:t>
      </w:r>
      <w:r w:rsidR="0062450F" w:rsidRPr="00D2784D">
        <w:rPr>
          <w:lang w:val="es-SV"/>
        </w:rPr>
        <w:t>se transmite por los fluidos corporales como el semen y la s</w:t>
      </w:r>
      <w:r w:rsidR="004223CF" w:rsidRPr="00D2784D">
        <w:rPr>
          <w:lang w:val="es-SV"/>
        </w:rPr>
        <w:t xml:space="preserve">angre, y que no </w:t>
      </w:r>
      <w:r w:rsidR="0062450F" w:rsidRPr="00D2784D">
        <w:rPr>
          <w:lang w:val="es-SV"/>
        </w:rPr>
        <w:t>ayudaría</w:t>
      </w:r>
      <w:r w:rsidR="004223CF" w:rsidRPr="00D2784D">
        <w:rPr>
          <w:lang w:val="es-SV"/>
        </w:rPr>
        <w:t>n</w:t>
      </w:r>
      <w:r w:rsidR="0062450F" w:rsidRPr="00D2784D">
        <w:rPr>
          <w:lang w:val="es-SV"/>
        </w:rPr>
        <w:t xml:space="preserve"> a evitar el contagio.</w:t>
      </w:r>
    </w:p>
    <w:p w:rsidR="009C1454" w:rsidRPr="00D2784D" w:rsidRDefault="009C1454" w:rsidP="004223CF">
      <w:pPr>
        <w:spacing w:line="360" w:lineRule="auto"/>
        <w:jc w:val="both"/>
        <w:rPr>
          <w:lang w:val="es-SV"/>
        </w:rPr>
      </w:pPr>
    </w:p>
    <w:p w:rsidR="00873472" w:rsidRPr="00D2784D" w:rsidRDefault="0039068A" w:rsidP="003A25A9">
      <w:pPr>
        <w:spacing w:line="360" w:lineRule="auto"/>
        <w:ind w:firstLine="708"/>
        <w:jc w:val="both"/>
        <w:rPr>
          <w:lang w:val="es-SV"/>
        </w:rPr>
      </w:pPr>
      <w:r w:rsidRPr="00D2784D">
        <w:rPr>
          <w:lang w:val="es-SV"/>
        </w:rPr>
        <w:t>Las opiniones registradas evidenciaron “conformismo” o “resignación” a que esta es una enfermedad mortal</w:t>
      </w:r>
      <w:r w:rsidR="004C3BB6" w:rsidRPr="00D2784D">
        <w:rPr>
          <w:lang w:val="es-SV"/>
        </w:rPr>
        <w:t xml:space="preserve">, </w:t>
      </w:r>
      <w:r w:rsidRPr="00D2784D">
        <w:rPr>
          <w:lang w:val="es-SV"/>
        </w:rPr>
        <w:t>aunque la mayoría expresó</w:t>
      </w:r>
      <w:r w:rsidR="00531F75">
        <w:rPr>
          <w:lang w:val="es-SV"/>
        </w:rPr>
        <w:t xml:space="preserve"> </w:t>
      </w:r>
      <w:r w:rsidRPr="00D2784D">
        <w:rPr>
          <w:lang w:val="es-SV"/>
        </w:rPr>
        <w:t>que tienen derechos a ser tratados con respeto y derecho a trabajar, pero esta condición a influido negativamente en el grupo familiar que en su mayoría opino “enojo”, “miedo” y se alejaron por temor a enfermarse. Es válido mencionar que no se obtuvieron opiniones</w:t>
      </w:r>
      <w:r w:rsidR="004C3BB6" w:rsidRPr="00D2784D">
        <w:rPr>
          <w:lang w:val="es-SV"/>
        </w:rPr>
        <w:t xml:space="preserve"> argumenta</w:t>
      </w:r>
      <w:r w:rsidRPr="00D2784D">
        <w:rPr>
          <w:lang w:val="es-SV"/>
        </w:rPr>
        <w:t>ndo</w:t>
      </w:r>
      <w:r w:rsidR="004C3BB6" w:rsidRPr="00D2784D">
        <w:rPr>
          <w:lang w:val="es-SV"/>
        </w:rPr>
        <w:t xml:space="preserve"> que los enfermos merecen su condición por agredir las normas morales establecidas por la sociedad</w:t>
      </w:r>
      <w:r w:rsidRPr="00D2784D">
        <w:rPr>
          <w:lang w:val="es-SV"/>
        </w:rPr>
        <w:t xml:space="preserve"> o por DIOS</w:t>
      </w:r>
      <w:r w:rsidR="0062450F" w:rsidRPr="00D2784D">
        <w:t>.</w:t>
      </w:r>
    </w:p>
    <w:p w:rsidR="003A25A9" w:rsidRPr="00D2784D" w:rsidRDefault="003A25A9" w:rsidP="003A25A9">
      <w:pPr>
        <w:spacing w:line="360" w:lineRule="auto"/>
        <w:ind w:firstLine="708"/>
        <w:jc w:val="both"/>
        <w:rPr>
          <w:lang w:val="es-SV"/>
        </w:rPr>
      </w:pPr>
    </w:p>
    <w:p w:rsidR="0062450F" w:rsidRPr="00D2784D" w:rsidRDefault="003A25A9" w:rsidP="00873472">
      <w:pPr>
        <w:spacing w:before="75" w:after="225" w:line="360" w:lineRule="auto"/>
        <w:ind w:firstLine="708"/>
        <w:jc w:val="both"/>
        <w:rPr>
          <w:lang w:val="es-SV"/>
        </w:rPr>
      </w:pPr>
      <w:r w:rsidRPr="00D2784D">
        <w:t xml:space="preserve">Al explorar sobre las opiniones acerca </w:t>
      </w:r>
      <w:r w:rsidR="0062450F" w:rsidRPr="00D2784D">
        <w:t>de la enfermedad que tiene</w:t>
      </w:r>
      <w:r w:rsidRPr="00D2784D">
        <w:t>n</w:t>
      </w:r>
      <w:r w:rsidR="0062450F" w:rsidRPr="00D2784D">
        <w:t xml:space="preserve"> su pariente</w:t>
      </w:r>
      <w:r w:rsidRPr="00D2784D">
        <w:t xml:space="preserve">s, </w:t>
      </w:r>
      <w:r w:rsidR="008D4C85" w:rsidRPr="00D2784D">
        <w:rPr>
          <w:lang w:val="es-SV"/>
        </w:rPr>
        <w:t>más</w:t>
      </w:r>
      <w:r w:rsidR="0062450F" w:rsidRPr="00D2784D">
        <w:rPr>
          <w:lang w:val="es-SV"/>
        </w:rPr>
        <w:t xml:space="preserve"> de la mitad de las personas entrevistadas consideran que el VIH/SIDA es una enfermedad mortal, lo que refleja que tienen un conocimiento real de los daños que ocasiona la enfermedad en los individuos con este padecimiento. </w:t>
      </w:r>
      <w:r w:rsidR="008D4C85" w:rsidRPr="00D2784D">
        <w:rPr>
          <w:lang w:val="es-SV"/>
        </w:rPr>
        <w:t xml:space="preserve">Pero un </w:t>
      </w:r>
      <w:r w:rsidR="0062450F" w:rsidRPr="00D2784D">
        <w:rPr>
          <w:lang w:val="es-SV"/>
        </w:rPr>
        <w:t xml:space="preserve">20% </w:t>
      </w:r>
      <w:r w:rsidR="008D4C85" w:rsidRPr="00D2784D">
        <w:rPr>
          <w:lang w:val="es-SV"/>
        </w:rPr>
        <w:t>denota una opinión crítica, ya que menciona la fidelidad como un medio para cuidarse de la enfermedad, y un mismo porcentaje expresó “miedo y tristeza”</w:t>
      </w:r>
      <w:r w:rsidR="0062450F" w:rsidRPr="00D2784D">
        <w:rPr>
          <w:lang w:val="es-SV"/>
        </w:rPr>
        <w:t>.</w:t>
      </w:r>
    </w:p>
    <w:p w:rsidR="0062450F" w:rsidRPr="00D2784D" w:rsidRDefault="003A25A9" w:rsidP="0062450F">
      <w:pPr>
        <w:spacing w:before="75" w:after="225" w:line="360" w:lineRule="auto"/>
        <w:jc w:val="both"/>
        <w:rPr>
          <w:lang w:val="es-SV"/>
        </w:rPr>
      </w:pPr>
      <w:r w:rsidRPr="00D2784D">
        <w:rPr>
          <w:lang w:val="es-SV"/>
        </w:rPr>
        <w:tab/>
        <w:t xml:space="preserve">Al indagar las opiniones sobre las oportunidades que tiene en la sociedad las personas viviendo con VIH-SIDA , </w:t>
      </w:r>
      <w:r w:rsidR="008D4C85" w:rsidRPr="00D2784D">
        <w:rPr>
          <w:lang w:val="es-SV"/>
        </w:rPr>
        <w:t>casi la mitad de l</w:t>
      </w:r>
      <w:r w:rsidR="0062450F" w:rsidRPr="00D2784D">
        <w:rPr>
          <w:lang w:val="es-SV"/>
        </w:rPr>
        <w:t xml:space="preserve">os parientes de los personas infectados consideran que </w:t>
      </w:r>
      <w:r w:rsidR="008D4C85" w:rsidRPr="00D2784D">
        <w:rPr>
          <w:lang w:val="es-SV"/>
        </w:rPr>
        <w:t>“merecen respeto” y tienen derecho a</w:t>
      </w:r>
      <w:r w:rsidR="0062450F" w:rsidRPr="00D2784D">
        <w:rPr>
          <w:lang w:val="es-SV"/>
        </w:rPr>
        <w:t xml:space="preserve"> oportunidades de trabajo, </w:t>
      </w:r>
      <w:r w:rsidR="008D4C85" w:rsidRPr="00D2784D">
        <w:rPr>
          <w:lang w:val="es-SV"/>
        </w:rPr>
        <w:t xml:space="preserve">y un pequeño número </w:t>
      </w:r>
      <w:r w:rsidR="0062450F" w:rsidRPr="00D2784D">
        <w:rPr>
          <w:lang w:val="es-SV"/>
        </w:rPr>
        <w:t xml:space="preserve">desearían  que sus familiares tuvieran la oportunidad de </w:t>
      </w:r>
      <w:r w:rsidR="00C35E13" w:rsidRPr="00D2784D">
        <w:rPr>
          <w:lang w:val="es-SV"/>
        </w:rPr>
        <w:t>“</w:t>
      </w:r>
      <w:r w:rsidR="008D4C85" w:rsidRPr="00D2784D">
        <w:rPr>
          <w:lang w:val="es-SV"/>
        </w:rPr>
        <w:t>divertirse y relacionarse con los amigos</w:t>
      </w:r>
      <w:r w:rsidR="00C35E13" w:rsidRPr="00D2784D">
        <w:rPr>
          <w:lang w:val="es-SV"/>
        </w:rPr>
        <w:t>”</w:t>
      </w:r>
      <w:r w:rsidR="008D4C85" w:rsidRPr="00D2784D">
        <w:rPr>
          <w:lang w:val="es-SV"/>
        </w:rPr>
        <w:t>, aunque también expresaron que “mientras no se sabe, tiene los mismas oportunidades que los demás, reflejando que pudiera existir “discriminación”.</w:t>
      </w:r>
    </w:p>
    <w:p w:rsidR="0062450F" w:rsidRPr="00D2784D" w:rsidRDefault="003A25A9" w:rsidP="0062450F">
      <w:pPr>
        <w:spacing w:before="75" w:after="225" w:line="360" w:lineRule="auto"/>
        <w:jc w:val="both"/>
        <w:rPr>
          <w:lang w:val="es-SV"/>
        </w:rPr>
      </w:pPr>
      <w:r w:rsidRPr="00D2784D">
        <w:rPr>
          <w:lang w:val="es-SV"/>
        </w:rPr>
        <w:lastRenderedPageBreak/>
        <w:tab/>
        <w:t xml:space="preserve">Al </w:t>
      </w:r>
      <w:r w:rsidR="00C35E13" w:rsidRPr="00D2784D">
        <w:rPr>
          <w:lang w:val="es-SV"/>
        </w:rPr>
        <w:t xml:space="preserve"> consulta</w:t>
      </w:r>
      <w:r w:rsidRPr="00D2784D">
        <w:rPr>
          <w:lang w:val="es-SV"/>
        </w:rPr>
        <w:t>r si existieron cambios de a</w:t>
      </w:r>
      <w:r w:rsidR="008B05C6" w:rsidRPr="00D2784D">
        <w:rPr>
          <w:lang w:val="es-SV"/>
        </w:rPr>
        <w:t>c</w:t>
      </w:r>
      <w:r w:rsidRPr="00D2784D">
        <w:rPr>
          <w:lang w:val="es-SV"/>
        </w:rPr>
        <w:t>titud en la familia</w:t>
      </w:r>
      <w:r w:rsidR="008B05C6" w:rsidRPr="00D2784D">
        <w:rPr>
          <w:lang w:val="es-SV"/>
        </w:rPr>
        <w:t xml:space="preserve"> al saber que tenían </w:t>
      </w:r>
      <w:r w:rsidR="0062450F" w:rsidRPr="00D2784D">
        <w:rPr>
          <w:lang w:val="es-SV"/>
        </w:rPr>
        <w:t xml:space="preserve"> un pariente</w:t>
      </w:r>
      <w:r w:rsidR="008B05C6" w:rsidRPr="00D2784D">
        <w:rPr>
          <w:lang w:val="es-SV"/>
        </w:rPr>
        <w:t xml:space="preserve"> infectado</w:t>
      </w:r>
      <w:r w:rsidR="0062450F" w:rsidRPr="00D2784D">
        <w:rPr>
          <w:lang w:val="es-SV"/>
        </w:rPr>
        <w:t xml:space="preserve"> VIH-SIDA</w:t>
      </w:r>
      <w:r w:rsidR="008B05C6" w:rsidRPr="00D2784D">
        <w:rPr>
          <w:lang w:val="es-SV"/>
        </w:rPr>
        <w:t xml:space="preserve">, se observa </w:t>
      </w:r>
      <w:r w:rsidR="00C35E13" w:rsidRPr="00D2784D">
        <w:rPr>
          <w:lang w:val="es-SV"/>
        </w:rPr>
        <w:t xml:space="preserve"> que l</w:t>
      </w:r>
      <w:r w:rsidR="0062450F" w:rsidRPr="00D2784D">
        <w:rPr>
          <w:lang w:val="es-SV"/>
        </w:rPr>
        <w:t xml:space="preserve">a mayoría de los parientes (60%) </w:t>
      </w:r>
      <w:r w:rsidR="00C35E13" w:rsidRPr="00D2784D">
        <w:rPr>
          <w:lang w:val="es-SV"/>
        </w:rPr>
        <w:t>mostraron</w:t>
      </w:r>
      <w:r w:rsidR="0062450F" w:rsidRPr="00D2784D">
        <w:rPr>
          <w:lang w:val="es-SV"/>
        </w:rPr>
        <w:t xml:space="preserve"> el rechazo para </w:t>
      </w:r>
      <w:r w:rsidR="00C35E13" w:rsidRPr="00D2784D">
        <w:rPr>
          <w:lang w:val="es-SV"/>
        </w:rPr>
        <w:t>el paciente con VIH-SIDA, por</w:t>
      </w:r>
      <w:r w:rsidR="00CB7498">
        <w:rPr>
          <w:lang w:val="es-SV"/>
        </w:rPr>
        <w:t xml:space="preserve"> </w:t>
      </w:r>
      <w:r w:rsidR="00C35E13" w:rsidRPr="00D2784D">
        <w:rPr>
          <w:lang w:val="es-SV"/>
        </w:rPr>
        <w:t>miedo a esta</w:t>
      </w:r>
      <w:r w:rsidR="0062450F" w:rsidRPr="00D2784D">
        <w:rPr>
          <w:lang w:val="es-SV"/>
        </w:rPr>
        <w:t xml:space="preserve"> enfermedad muy contagiosa, </w:t>
      </w:r>
      <w:r w:rsidR="00C35E13" w:rsidRPr="00D2784D">
        <w:rPr>
          <w:lang w:val="es-SV"/>
        </w:rPr>
        <w:t>pero dependiendo del vinculo familiar, y las responsabilidades del paciente, los cambios fueron pocos y el apoyo fue mayor, como en el caso de las pacientes mujeres, y que los familiares debían cuidar a los hijos de ella</w:t>
      </w:r>
      <w:r w:rsidR="0062450F" w:rsidRPr="00D2784D">
        <w:rPr>
          <w:lang w:val="es-SV"/>
        </w:rPr>
        <w:t>.</w:t>
      </w:r>
    </w:p>
    <w:p w:rsidR="008B05C6" w:rsidRPr="00D2784D" w:rsidRDefault="008B05C6" w:rsidP="00CB7498">
      <w:pPr>
        <w:spacing w:before="75" w:after="225" w:line="360" w:lineRule="auto"/>
        <w:ind w:firstLine="708"/>
        <w:jc w:val="both"/>
        <w:rPr>
          <w:lang w:val="es-SV"/>
        </w:rPr>
      </w:pPr>
      <w:r w:rsidRPr="00D2784D">
        <w:rPr>
          <w:lang w:val="es-SV"/>
        </w:rPr>
        <w:t xml:space="preserve">Al explora la opinión sobre el </w:t>
      </w:r>
      <w:r w:rsidR="0062450F" w:rsidRPr="00D2784D">
        <w:rPr>
          <w:lang w:val="es-SV"/>
        </w:rPr>
        <w:t xml:space="preserve"> tratamiento médico que recibe su </w:t>
      </w:r>
      <w:r w:rsidRPr="00D2784D">
        <w:rPr>
          <w:lang w:val="es-SV"/>
        </w:rPr>
        <w:t xml:space="preserve">pariente, las respuestas  </w:t>
      </w:r>
      <w:r w:rsidR="00C35E13" w:rsidRPr="00D2784D">
        <w:rPr>
          <w:lang w:val="es-SV"/>
        </w:rPr>
        <w:t xml:space="preserve"> refleja</w:t>
      </w:r>
      <w:r w:rsidRPr="00D2784D">
        <w:rPr>
          <w:lang w:val="es-SV"/>
        </w:rPr>
        <w:t>n</w:t>
      </w:r>
      <w:r w:rsidR="00C35E13" w:rsidRPr="00D2784D">
        <w:rPr>
          <w:lang w:val="es-SV"/>
        </w:rPr>
        <w:t xml:space="preserve"> que </w:t>
      </w:r>
      <w:r w:rsidR="008B22C3" w:rsidRPr="00D2784D">
        <w:rPr>
          <w:lang w:val="es-SV"/>
        </w:rPr>
        <w:t>l</w:t>
      </w:r>
      <w:r w:rsidR="0062450F" w:rsidRPr="00D2784D">
        <w:rPr>
          <w:lang w:val="es-SV"/>
        </w:rPr>
        <w:t xml:space="preserve">as personas entrevistadas consideran que el tratamiento mejora la salud </w:t>
      </w:r>
      <w:r w:rsidR="00C35E13" w:rsidRPr="00D2784D">
        <w:rPr>
          <w:lang w:val="es-SV"/>
        </w:rPr>
        <w:t>de las</w:t>
      </w:r>
      <w:r w:rsidR="0062450F" w:rsidRPr="00D2784D">
        <w:rPr>
          <w:lang w:val="es-SV"/>
        </w:rPr>
        <w:t xml:space="preserve"> personas con VIH/SIDA y que deben administrarlo con regularidad</w:t>
      </w:r>
      <w:r w:rsidR="00C35E13" w:rsidRPr="00D2784D">
        <w:rPr>
          <w:lang w:val="es-SV"/>
        </w:rPr>
        <w:t>, lo cual evidencia la cobertura y el adecuado manejo de los casos en el área del estudio.</w:t>
      </w:r>
    </w:p>
    <w:p w:rsidR="00CB7498" w:rsidRDefault="00CB7498" w:rsidP="0062450F">
      <w:pPr>
        <w:spacing w:before="75" w:after="225" w:line="360" w:lineRule="auto"/>
        <w:jc w:val="both"/>
        <w:rPr>
          <w:lang w:val="es-SV"/>
        </w:rPr>
      </w:pPr>
    </w:p>
    <w:p w:rsidR="0062450F" w:rsidRPr="00D2784D" w:rsidRDefault="008B05C6" w:rsidP="0062450F">
      <w:pPr>
        <w:spacing w:before="75" w:after="225" w:line="360" w:lineRule="auto"/>
        <w:jc w:val="both"/>
        <w:rPr>
          <w:lang w:val="es-SV"/>
        </w:rPr>
      </w:pPr>
      <w:r w:rsidRPr="00D2784D">
        <w:rPr>
          <w:lang w:val="es-SV"/>
        </w:rPr>
        <w:tab/>
        <w:t xml:space="preserve">Las respuestas obtenidas sobre el trato que recibe el pariente infectado en el </w:t>
      </w:r>
      <w:r w:rsidR="0062450F" w:rsidRPr="00D2784D">
        <w:rPr>
          <w:lang w:val="es-SV"/>
        </w:rPr>
        <w:t>centro hospitalario</w:t>
      </w:r>
      <w:r w:rsidRPr="00D2784D">
        <w:rPr>
          <w:lang w:val="es-SV"/>
        </w:rPr>
        <w:t xml:space="preserve">, </w:t>
      </w:r>
      <w:r w:rsidR="005C4C72" w:rsidRPr="00D2784D">
        <w:rPr>
          <w:lang w:val="es-SV"/>
        </w:rPr>
        <w:t xml:space="preserve"> contrastan con la opinión antes señalada, porque la mitad </w:t>
      </w:r>
      <w:r w:rsidR="0062450F" w:rsidRPr="00D2784D">
        <w:rPr>
          <w:lang w:val="es-SV"/>
        </w:rPr>
        <w:t xml:space="preserve">de los parientes opinan que en el centro hospitalario, </w:t>
      </w:r>
      <w:r w:rsidR="008B22C3" w:rsidRPr="00D2784D">
        <w:rPr>
          <w:lang w:val="es-SV"/>
        </w:rPr>
        <w:t xml:space="preserve">algunos  trabajadores de salud </w:t>
      </w:r>
      <w:r w:rsidR="0062450F" w:rsidRPr="00D2784D">
        <w:rPr>
          <w:lang w:val="es-SV"/>
        </w:rPr>
        <w:t>atienden a los pacientes con temor, a pesar de que  conocen las formas de transmisión y las medidas preventivas, lo cual debería brindarles seguridad en la atención al paciente.</w:t>
      </w:r>
      <w:r w:rsidR="005C4C72" w:rsidRPr="00D2784D">
        <w:rPr>
          <w:lang w:val="es-SV"/>
        </w:rPr>
        <w:t xml:space="preserve"> Pero el resto de opiniones expresan un adecuado trato con respeto hacia el paciente como a la familia que lo acompaña.</w:t>
      </w:r>
    </w:p>
    <w:p w:rsidR="008B05C6" w:rsidRPr="00D2784D" w:rsidRDefault="008420C1" w:rsidP="0062450F">
      <w:pPr>
        <w:spacing w:before="75" w:after="225" w:line="360" w:lineRule="auto"/>
        <w:jc w:val="both"/>
        <w:rPr>
          <w:lang w:val="es-SV"/>
        </w:rPr>
      </w:pPr>
      <w:r w:rsidRPr="00D2784D">
        <w:rPr>
          <w:lang w:val="es-SV"/>
        </w:rPr>
        <w:tab/>
      </w:r>
    </w:p>
    <w:p w:rsidR="0062450F" w:rsidRPr="00D2784D" w:rsidRDefault="008420C1" w:rsidP="00CB7498">
      <w:pPr>
        <w:spacing w:before="75" w:after="225" w:line="360" w:lineRule="auto"/>
        <w:ind w:firstLine="708"/>
        <w:jc w:val="both"/>
        <w:rPr>
          <w:lang w:val="es-SV"/>
        </w:rPr>
      </w:pPr>
      <w:r w:rsidRPr="00D2784D">
        <w:rPr>
          <w:lang w:val="es-SV"/>
        </w:rPr>
        <w:t xml:space="preserve">Las opiniones obtenidas sobre </w:t>
      </w:r>
      <w:r w:rsidR="008B05C6" w:rsidRPr="00D2784D">
        <w:rPr>
          <w:lang w:val="es-SV"/>
        </w:rPr>
        <w:t xml:space="preserve">el conocimiento del tratamiento medico, refleja que </w:t>
      </w:r>
      <w:r w:rsidRPr="00D2784D">
        <w:rPr>
          <w:lang w:val="es-SV"/>
        </w:rPr>
        <w:t>e</w:t>
      </w:r>
      <w:r w:rsidR="0062450F" w:rsidRPr="00D2784D">
        <w:rPr>
          <w:lang w:val="es-SV"/>
        </w:rPr>
        <w:t>l 70 % de las personas entrevistadas saben que el tratamiento no cura la enfermedad</w:t>
      </w:r>
      <w:r w:rsidRPr="00D2784D">
        <w:rPr>
          <w:lang w:val="es-SV"/>
        </w:rPr>
        <w:t>,</w:t>
      </w:r>
      <w:r w:rsidR="0062450F" w:rsidRPr="00D2784D">
        <w:rPr>
          <w:lang w:val="es-SV"/>
        </w:rPr>
        <w:t xml:space="preserve"> pero prolonga la vida del enfermo y cont</w:t>
      </w:r>
      <w:r w:rsidRPr="00D2784D">
        <w:rPr>
          <w:lang w:val="es-SV"/>
        </w:rPr>
        <w:t xml:space="preserve">rola las infecciones causadas por agentes </w:t>
      </w:r>
      <w:r w:rsidR="0062450F" w:rsidRPr="00D2784D">
        <w:rPr>
          <w:lang w:val="es-SV"/>
        </w:rPr>
        <w:t>oportunistas.</w:t>
      </w:r>
    </w:p>
    <w:p w:rsidR="0062450F" w:rsidRPr="00D2784D" w:rsidRDefault="0062450F" w:rsidP="00473011">
      <w:pPr>
        <w:spacing w:line="360" w:lineRule="auto"/>
        <w:ind w:firstLine="708"/>
        <w:jc w:val="both"/>
        <w:rPr>
          <w:lang w:val="es-SV"/>
        </w:rPr>
      </w:pPr>
    </w:p>
    <w:p w:rsidR="00852B62" w:rsidRPr="00D2784D" w:rsidRDefault="00190EB5" w:rsidP="00CB7498">
      <w:pPr>
        <w:pStyle w:val="NormalWeb"/>
        <w:spacing w:line="360" w:lineRule="auto"/>
        <w:ind w:firstLine="708"/>
        <w:jc w:val="both"/>
        <w:rPr>
          <w:bCs/>
          <w:lang w:val="es-SV"/>
        </w:rPr>
      </w:pPr>
      <w:r w:rsidRPr="00D2784D">
        <w:rPr>
          <w:bCs/>
          <w:lang w:val="es-SV"/>
        </w:rPr>
        <w:t>Las condicionantes de los familiares para “aceptar o rechazar” al pariente enfermo con VIH/SIDA, se apoyan en elementos derivados de la historia propia de la familia, y en cuestiones coyunturales presentes en el momento</w:t>
      </w:r>
      <w:r w:rsidR="0046496C" w:rsidRPr="00D2784D">
        <w:rPr>
          <w:bCs/>
          <w:lang w:val="es-SV"/>
        </w:rPr>
        <w:t xml:space="preserve"> del estudio</w:t>
      </w:r>
      <w:r w:rsidRPr="00D2784D">
        <w:rPr>
          <w:bCs/>
          <w:lang w:val="es-SV"/>
        </w:rPr>
        <w:t>.</w:t>
      </w:r>
    </w:p>
    <w:p w:rsidR="00190EB5" w:rsidRPr="00D2784D" w:rsidRDefault="00190EB5" w:rsidP="001664C6">
      <w:pPr>
        <w:pStyle w:val="NormalWeb"/>
        <w:spacing w:line="360" w:lineRule="auto"/>
        <w:ind w:firstLine="708"/>
        <w:jc w:val="both"/>
        <w:rPr>
          <w:bCs/>
          <w:lang w:val="es-SV"/>
        </w:rPr>
      </w:pPr>
      <w:r w:rsidRPr="00D2784D">
        <w:rPr>
          <w:bCs/>
          <w:lang w:val="es-SV"/>
        </w:rPr>
        <w:t xml:space="preserve">Según la literatura consultada, las respuestas de aceptación o rechazo se relacionan, con la forma en que se asumen los vínculos de parentesco. Este factor da lugar a conductas que se </w:t>
      </w:r>
      <w:r w:rsidRPr="00D2784D">
        <w:rPr>
          <w:bCs/>
          <w:lang w:val="es-SV"/>
        </w:rPr>
        <w:lastRenderedPageBreak/>
        <w:t>fundamentan en la resignación</w:t>
      </w:r>
      <w:r w:rsidR="00852B62" w:rsidRPr="00D2784D">
        <w:rPr>
          <w:bCs/>
          <w:lang w:val="es-SV"/>
        </w:rPr>
        <w:t xml:space="preserve"> mezclado con tristeza (algunos familiares lloraron al momento de de las preguntas que exploraban esta área)</w:t>
      </w:r>
      <w:r w:rsidRPr="00D2784D">
        <w:rPr>
          <w:bCs/>
          <w:lang w:val="es-SV"/>
        </w:rPr>
        <w:t xml:space="preserve">. </w:t>
      </w:r>
    </w:p>
    <w:p w:rsidR="00281DD5" w:rsidRPr="00D2784D" w:rsidRDefault="00412DFC" w:rsidP="00401183">
      <w:pPr>
        <w:pStyle w:val="NormalWeb"/>
        <w:spacing w:line="360" w:lineRule="auto"/>
        <w:ind w:firstLine="708"/>
        <w:jc w:val="both"/>
        <w:rPr>
          <w:bCs/>
          <w:lang w:val="es-SV"/>
        </w:rPr>
      </w:pPr>
      <w:r w:rsidRPr="00D2784D">
        <w:rPr>
          <w:bCs/>
          <w:lang w:val="es-SV"/>
        </w:rPr>
        <w:t xml:space="preserve">Entre las respuestas de </w:t>
      </w:r>
      <w:r w:rsidR="00B370BF" w:rsidRPr="00D2784D">
        <w:rPr>
          <w:bCs/>
          <w:lang w:val="es-SV"/>
        </w:rPr>
        <w:t>apoyo</w:t>
      </w:r>
      <w:r w:rsidRPr="00D2784D">
        <w:rPr>
          <w:bCs/>
          <w:lang w:val="es-SV"/>
        </w:rPr>
        <w:t xml:space="preserve"> y de rechazo, existe un área que incluye ambas posibilidades.</w:t>
      </w:r>
      <w:r w:rsidR="00852B62" w:rsidRPr="00D2784D">
        <w:rPr>
          <w:bCs/>
          <w:lang w:val="es-SV"/>
        </w:rPr>
        <w:t xml:space="preserve"> El rasgo más importante de</w:t>
      </w:r>
      <w:r w:rsidR="00190EB5" w:rsidRPr="00D2784D">
        <w:rPr>
          <w:bCs/>
          <w:lang w:val="es-SV"/>
        </w:rPr>
        <w:t xml:space="preserve"> las </w:t>
      </w:r>
      <w:r w:rsidRPr="00D2784D">
        <w:rPr>
          <w:bCs/>
          <w:lang w:val="es-SV"/>
        </w:rPr>
        <w:t xml:space="preserve">conductas </w:t>
      </w:r>
      <w:r w:rsidR="001F6914" w:rsidRPr="00D2784D">
        <w:rPr>
          <w:bCs/>
          <w:lang w:val="es-SV"/>
        </w:rPr>
        <w:t xml:space="preserve">que </w:t>
      </w:r>
      <w:r w:rsidR="00190EB5" w:rsidRPr="00D2784D">
        <w:rPr>
          <w:bCs/>
          <w:lang w:val="es-SV"/>
        </w:rPr>
        <w:t>se ha situado entre la aceptación</w:t>
      </w:r>
      <w:r w:rsidRPr="00D2784D">
        <w:rPr>
          <w:bCs/>
          <w:lang w:val="es-SV"/>
        </w:rPr>
        <w:t xml:space="preserve"> y el rechazo es la inestabilidad, que se refie</w:t>
      </w:r>
      <w:r w:rsidR="00B370BF" w:rsidRPr="00D2784D">
        <w:rPr>
          <w:bCs/>
          <w:lang w:val="es-SV"/>
        </w:rPr>
        <w:t>re al</w:t>
      </w:r>
      <w:r w:rsidRPr="00D2784D">
        <w:rPr>
          <w:bCs/>
          <w:lang w:val="es-SV"/>
        </w:rPr>
        <w:t xml:space="preserve"> permanente </w:t>
      </w:r>
      <w:r w:rsidR="00B370BF" w:rsidRPr="00D2784D">
        <w:rPr>
          <w:bCs/>
          <w:lang w:val="es-SV"/>
        </w:rPr>
        <w:t>cambio</w:t>
      </w:r>
      <w:r w:rsidRPr="00D2784D">
        <w:rPr>
          <w:bCs/>
          <w:lang w:val="es-SV"/>
        </w:rPr>
        <w:t xml:space="preserve"> de papeles en el ámbito individual (un mismo individuo puede a</w:t>
      </w:r>
      <w:r w:rsidR="00190EB5" w:rsidRPr="00D2784D">
        <w:rPr>
          <w:bCs/>
          <w:lang w:val="es-SV"/>
        </w:rPr>
        <w:t>cepta</w:t>
      </w:r>
      <w:r w:rsidRPr="00D2784D">
        <w:rPr>
          <w:bCs/>
          <w:lang w:val="es-SV"/>
        </w:rPr>
        <w:t xml:space="preserve">r y rechazar simultáneamente) y familiar (suele haber una </w:t>
      </w:r>
      <w:r w:rsidR="00190EB5" w:rsidRPr="00D2784D">
        <w:rPr>
          <w:bCs/>
          <w:lang w:val="es-SV"/>
        </w:rPr>
        <w:t>distribución de papeles de aceptación</w:t>
      </w:r>
      <w:r w:rsidRPr="00D2784D">
        <w:rPr>
          <w:bCs/>
          <w:lang w:val="es-SV"/>
        </w:rPr>
        <w:t xml:space="preserve"> y de rechazo al interior de una familia). </w:t>
      </w:r>
    </w:p>
    <w:p w:rsidR="008B05C6" w:rsidRPr="00D2784D" w:rsidRDefault="00412DFC" w:rsidP="00B370BF">
      <w:pPr>
        <w:pStyle w:val="NormalWeb"/>
        <w:spacing w:line="360" w:lineRule="auto"/>
        <w:ind w:firstLine="708"/>
        <w:jc w:val="both"/>
        <w:rPr>
          <w:bCs/>
          <w:lang w:val="es-SV"/>
        </w:rPr>
      </w:pPr>
      <w:r w:rsidRPr="00D2784D">
        <w:rPr>
          <w:bCs/>
          <w:lang w:val="es-SV"/>
        </w:rPr>
        <w:t xml:space="preserve">Es notable </w:t>
      </w:r>
      <w:r w:rsidR="00852B62" w:rsidRPr="00D2784D">
        <w:rPr>
          <w:bCs/>
          <w:lang w:val="es-SV"/>
        </w:rPr>
        <w:t>que las condicionante son muy variables, y están determinadas por el grado de consanguinidad, y aunque el estudio no caracterizo las respuestas basados en esto, la variedad de respuesta refleja que la aceptación es directamente proporcional a la cercanía familiar, ya que si se en</w:t>
      </w:r>
      <w:r w:rsidR="008B05C6" w:rsidRPr="00D2784D">
        <w:rPr>
          <w:bCs/>
          <w:lang w:val="es-SV"/>
        </w:rPr>
        <w:t>trevisto a la madre del enfermo,</w:t>
      </w:r>
      <w:r w:rsidR="00CB7498">
        <w:rPr>
          <w:bCs/>
          <w:lang w:val="es-SV"/>
        </w:rPr>
        <w:t xml:space="preserve"> </w:t>
      </w:r>
      <w:r w:rsidR="00852B62" w:rsidRPr="00D2784D">
        <w:rPr>
          <w:bCs/>
          <w:lang w:val="es-SV"/>
        </w:rPr>
        <w:t>su aceptación era mayor</w:t>
      </w:r>
      <w:r w:rsidR="008B05C6" w:rsidRPr="00D2784D">
        <w:rPr>
          <w:bCs/>
          <w:lang w:val="es-SV"/>
        </w:rPr>
        <w:t>.</w:t>
      </w:r>
    </w:p>
    <w:p w:rsidR="00873472" w:rsidRPr="00D2784D" w:rsidRDefault="001F6914" w:rsidP="008B05C6">
      <w:pPr>
        <w:pStyle w:val="NormalWeb"/>
        <w:spacing w:line="360" w:lineRule="auto"/>
        <w:ind w:firstLine="708"/>
        <w:jc w:val="both"/>
        <w:rPr>
          <w:bCs/>
          <w:lang w:val="es-SV"/>
        </w:rPr>
      </w:pPr>
      <w:r w:rsidRPr="00D2784D">
        <w:rPr>
          <w:bCs/>
          <w:lang w:val="es-SV"/>
        </w:rPr>
        <w:t>L</w:t>
      </w:r>
      <w:r w:rsidR="00412DFC" w:rsidRPr="00D2784D">
        <w:rPr>
          <w:bCs/>
          <w:lang w:val="es-SV"/>
        </w:rPr>
        <w:t>a ausencia de a</w:t>
      </w:r>
      <w:r w:rsidR="00F43C68" w:rsidRPr="00D2784D">
        <w:rPr>
          <w:bCs/>
          <w:lang w:val="es-SV"/>
        </w:rPr>
        <w:t>ceptación</w:t>
      </w:r>
      <w:r w:rsidR="00412DFC" w:rsidRPr="00D2784D">
        <w:rPr>
          <w:bCs/>
          <w:lang w:val="es-SV"/>
        </w:rPr>
        <w:t xml:space="preserve"> no necesariamente implica </w:t>
      </w:r>
      <w:r w:rsidR="00F43C68" w:rsidRPr="00D2784D">
        <w:rPr>
          <w:bCs/>
          <w:lang w:val="es-SV"/>
        </w:rPr>
        <w:t>rechazo</w:t>
      </w:r>
      <w:r w:rsidRPr="00D2784D">
        <w:rPr>
          <w:bCs/>
          <w:lang w:val="es-SV"/>
        </w:rPr>
        <w:t xml:space="preserve">, </w:t>
      </w:r>
      <w:r w:rsidR="00412DFC" w:rsidRPr="00D2784D">
        <w:rPr>
          <w:bCs/>
          <w:lang w:val="es-SV"/>
        </w:rPr>
        <w:t>se observa principalmente en los casos en que los integrantes de la red familiar desisten de visitar al enfermo en el hospital</w:t>
      </w:r>
      <w:r w:rsidR="00B370BF" w:rsidRPr="00D2784D">
        <w:rPr>
          <w:bCs/>
          <w:lang w:val="es-SV"/>
        </w:rPr>
        <w:t xml:space="preserve"> o en su vivienda</w:t>
      </w:r>
      <w:r w:rsidR="00412DFC" w:rsidRPr="00D2784D">
        <w:rPr>
          <w:bCs/>
          <w:lang w:val="es-SV"/>
        </w:rPr>
        <w:t>, o de brindarle atención, debido a limitaciones como la carencia de recursos económicos</w:t>
      </w:r>
      <w:r w:rsidR="00F43C68" w:rsidRPr="00D2784D">
        <w:rPr>
          <w:bCs/>
          <w:lang w:val="es-SV"/>
        </w:rPr>
        <w:t xml:space="preserve"> o que viven lejos</w:t>
      </w:r>
      <w:r w:rsidRPr="00D2784D">
        <w:rPr>
          <w:bCs/>
          <w:lang w:val="es-SV"/>
        </w:rPr>
        <w:t>.</w:t>
      </w:r>
    </w:p>
    <w:p w:rsidR="00412DFC" w:rsidRPr="00D2784D" w:rsidRDefault="00B370BF" w:rsidP="00B370BF">
      <w:pPr>
        <w:pStyle w:val="NormalWeb"/>
        <w:spacing w:line="360" w:lineRule="auto"/>
        <w:ind w:firstLine="708"/>
        <w:jc w:val="both"/>
        <w:rPr>
          <w:bCs/>
          <w:lang w:val="es-SV"/>
        </w:rPr>
      </w:pPr>
      <w:r w:rsidRPr="00D2784D">
        <w:rPr>
          <w:bCs/>
          <w:lang w:val="es-SV"/>
        </w:rPr>
        <w:t xml:space="preserve">Es importante mencionar que </w:t>
      </w:r>
      <w:r w:rsidR="00412DFC" w:rsidRPr="00D2784D">
        <w:rPr>
          <w:bCs/>
          <w:lang w:val="es-SV"/>
        </w:rPr>
        <w:t xml:space="preserve">la </w:t>
      </w:r>
      <w:r w:rsidRPr="00D2784D">
        <w:rPr>
          <w:bCs/>
          <w:lang w:val="es-SV"/>
        </w:rPr>
        <w:t xml:space="preserve">historia natural de la enfermedad </w:t>
      </w:r>
      <w:r w:rsidR="00412DFC" w:rsidRPr="00D2784D">
        <w:rPr>
          <w:bCs/>
          <w:lang w:val="es-SV"/>
        </w:rPr>
        <w:t xml:space="preserve">conduce al </w:t>
      </w:r>
      <w:r w:rsidRPr="00D2784D">
        <w:rPr>
          <w:bCs/>
          <w:lang w:val="es-SV"/>
        </w:rPr>
        <w:t xml:space="preserve">paciente </w:t>
      </w:r>
      <w:r w:rsidR="00412DFC" w:rsidRPr="00D2784D">
        <w:rPr>
          <w:bCs/>
          <w:lang w:val="es-SV"/>
        </w:rPr>
        <w:t xml:space="preserve"> a un estado de deterioro</w:t>
      </w:r>
      <w:r w:rsidR="004222E3" w:rsidRPr="00D2784D">
        <w:rPr>
          <w:bCs/>
          <w:lang w:val="es-SV"/>
        </w:rPr>
        <w:t>,</w:t>
      </w:r>
      <w:r w:rsidR="00412DFC" w:rsidRPr="00D2784D">
        <w:rPr>
          <w:bCs/>
          <w:lang w:val="es-SV"/>
        </w:rPr>
        <w:t xml:space="preserve"> cuyas características hacen aún más difícil su atención, ya que los familiares suelen verse afectados desde el punto de vista emocional y prácticamente no saben qué hacer</w:t>
      </w:r>
      <w:r w:rsidR="00EE6588" w:rsidRPr="00D2784D">
        <w:rPr>
          <w:bCs/>
          <w:lang w:val="es-SV"/>
        </w:rPr>
        <w:t>, muchas veces por miedo a contagiarse</w:t>
      </w:r>
      <w:r w:rsidR="00412DFC" w:rsidRPr="00D2784D">
        <w:rPr>
          <w:bCs/>
          <w:lang w:val="es-SV"/>
        </w:rPr>
        <w:t xml:space="preserve">. Este impacto en los integrantes del núcleo familiar </w:t>
      </w:r>
      <w:r w:rsidRPr="00D2784D">
        <w:rPr>
          <w:bCs/>
          <w:lang w:val="es-SV"/>
        </w:rPr>
        <w:t>disminuye</w:t>
      </w:r>
      <w:r w:rsidR="00412DFC" w:rsidRPr="00D2784D">
        <w:rPr>
          <w:bCs/>
          <w:lang w:val="es-SV"/>
        </w:rPr>
        <w:t xml:space="preserve"> considerablemente su voluntad de apoyo y los hace enfrentar </w:t>
      </w:r>
      <w:r w:rsidRPr="00D2784D">
        <w:rPr>
          <w:bCs/>
          <w:lang w:val="es-SV"/>
        </w:rPr>
        <w:t>el dilema de “</w:t>
      </w:r>
      <w:r w:rsidR="00412DFC" w:rsidRPr="00D2784D">
        <w:rPr>
          <w:bCs/>
          <w:lang w:val="es-SV"/>
        </w:rPr>
        <w:t>apoyar o no apoyar</w:t>
      </w:r>
      <w:r w:rsidRPr="00D2784D">
        <w:rPr>
          <w:bCs/>
          <w:lang w:val="es-SV"/>
        </w:rPr>
        <w:t>”</w:t>
      </w:r>
      <w:r w:rsidR="00EE6588" w:rsidRPr="00D2784D">
        <w:rPr>
          <w:bCs/>
          <w:lang w:val="es-SV"/>
        </w:rPr>
        <w:t>.</w:t>
      </w:r>
    </w:p>
    <w:p w:rsidR="004B4B94" w:rsidRPr="00D2784D" w:rsidRDefault="0078027E" w:rsidP="00913773">
      <w:pPr>
        <w:pStyle w:val="NormalWeb"/>
        <w:spacing w:line="360" w:lineRule="auto"/>
        <w:ind w:firstLine="708"/>
        <w:jc w:val="both"/>
        <w:rPr>
          <w:lang w:val="es-SV"/>
        </w:rPr>
      </w:pPr>
      <w:r w:rsidRPr="00D2784D">
        <w:rPr>
          <w:bCs/>
          <w:lang w:val="es-SV"/>
        </w:rPr>
        <w:t xml:space="preserve">Además de las conductas </w:t>
      </w:r>
      <w:r w:rsidR="00B370BF" w:rsidRPr="00D2784D">
        <w:rPr>
          <w:bCs/>
          <w:lang w:val="es-SV"/>
        </w:rPr>
        <w:t>de a</w:t>
      </w:r>
      <w:r w:rsidR="00F43C68" w:rsidRPr="00D2784D">
        <w:rPr>
          <w:bCs/>
          <w:lang w:val="es-SV"/>
        </w:rPr>
        <w:t>ceptación</w:t>
      </w:r>
      <w:r w:rsidR="00B370BF" w:rsidRPr="00D2784D">
        <w:rPr>
          <w:bCs/>
          <w:lang w:val="es-SV"/>
        </w:rPr>
        <w:t xml:space="preserve"> o rechazo presentes</w:t>
      </w:r>
      <w:r w:rsidRPr="00D2784D">
        <w:rPr>
          <w:bCs/>
          <w:lang w:val="es-SV"/>
        </w:rPr>
        <w:t xml:space="preserve">, las familias experimentan una combinación de reacciones a partir de su interacción con los servicios de salud. Las familias </w:t>
      </w:r>
      <w:r w:rsidR="00F43C68" w:rsidRPr="00D2784D">
        <w:rPr>
          <w:bCs/>
          <w:lang w:val="es-SV"/>
        </w:rPr>
        <w:t xml:space="preserve">en el estudio </w:t>
      </w:r>
      <w:r w:rsidRPr="00D2784D">
        <w:rPr>
          <w:bCs/>
          <w:lang w:val="es-SV"/>
        </w:rPr>
        <w:t xml:space="preserve">tienen la percepción </w:t>
      </w:r>
      <w:r w:rsidR="00F43C68" w:rsidRPr="00D2784D">
        <w:rPr>
          <w:bCs/>
          <w:lang w:val="es-SV"/>
        </w:rPr>
        <w:t>favorable de</w:t>
      </w:r>
      <w:r w:rsidRPr="00D2784D">
        <w:rPr>
          <w:bCs/>
          <w:lang w:val="es-SV"/>
        </w:rPr>
        <w:t xml:space="preserve"> los</w:t>
      </w:r>
      <w:r w:rsidR="00EE6588" w:rsidRPr="00D2784D">
        <w:rPr>
          <w:bCs/>
          <w:lang w:val="es-SV"/>
        </w:rPr>
        <w:t xml:space="preserve"> servicios de salud</w:t>
      </w:r>
      <w:r w:rsidR="00F43C68" w:rsidRPr="00D2784D">
        <w:rPr>
          <w:bCs/>
          <w:lang w:val="es-SV"/>
        </w:rPr>
        <w:t>, ya que expresaron que las medicinas lo mejoran, y mencionaron que colaboraban con el pariente en trasladarlo hacia el hospital y señalaron la confianza hacia el tratamiento para que su pariente pueda vivir más tiempo</w:t>
      </w:r>
      <w:r w:rsidR="00EE6588" w:rsidRPr="00D2784D">
        <w:rPr>
          <w:bCs/>
          <w:lang w:val="es-SV"/>
        </w:rPr>
        <w:t>.</w:t>
      </w:r>
      <w:r w:rsidR="00CB7498">
        <w:rPr>
          <w:bCs/>
          <w:lang w:val="es-SV"/>
        </w:rPr>
        <w:t xml:space="preserve"> </w:t>
      </w:r>
      <w:r w:rsidR="00913773" w:rsidRPr="00D2784D">
        <w:rPr>
          <w:lang w:val="es-SV"/>
        </w:rPr>
        <w:t xml:space="preserve">Pero la desinformación y el temor o rechazo natural a contaminarse con una enfermedad mortal </w:t>
      </w:r>
      <w:r w:rsidR="00F26A61" w:rsidRPr="00D2784D">
        <w:rPr>
          <w:lang w:val="es-SV"/>
        </w:rPr>
        <w:t xml:space="preserve">lleva a que gran parte de los </w:t>
      </w:r>
      <w:r w:rsidR="00C041BD" w:rsidRPr="00D2784D">
        <w:rPr>
          <w:lang w:val="es-SV"/>
        </w:rPr>
        <w:t>familiar</w:t>
      </w:r>
      <w:r w:rsidR="008770C0" w:rsidRPr="00D2784D">
        <w:rPr>
          <w:lang w:val="es-SV"/>
        </w:rPr>
        <w:t>e</w:t>
      </w:r>
      <w:r w:rsidR="00C041BD" w:rsidRPr="00D2784D">
        <w:rPr>
          <w:lang w:val="es-SV"/>
        </w:rPr>
        <w:t>s d</w:t>
      </w:r>
      <w:r w:rsidR="00F26A61" w:rsidRPr="00D2784D">
        <w:rPr>
          <w:lang w:val="es-SV"/>
        </w:rPr>
        <w:t xml:space="preserve">e </w:t>
      </w:r>
      <w:r w:rsidR="00913773" w:rsidRPr="00D2784D">
        <w:rPr>
          <w:lang w:val="es-SV"/>
        </w:rPr>
        <w:t>los</w:t>
      </w:r>
      <w:r w:rsidR="008770C0" w:rsidRPr="00D2784D">
        <w:rPr>
          <w:lang w:val="es-SV"/>
        </w:rPr>
        <w:t xml:space="preserve"> enfermos, </w:t>
      </w:r>
      <w:r w:rsidR="001664C6" w:rsidRPr="00D2784D">
        <w:rPr>
          <w:lang w:val="es-SV"/>
        </w:rPr>
        <w:t>a</w:t>
      </w:r>
      <w:r w:rsidR="00F26A61" w:rsidRPr="00D2784D">
        <w:rPr>
          <w:lang w:val="es-SV"/>
        </w:rPr>
        <w:t xml:space="preserve"> enfrenta</w:t>
      </w:r>
      <w:r w:rsidR="001664C6" w:rsidRPr="00D2784D">
        <w:rPr>
          <w:lang w:val="es-SV"/>
        </w:rPr>
        <w:t>r</w:t>
      </w:r>
      <w:r w:rsidR="00F26A61" w:rsidRPr="00D2784D">
        <w:rPr>
          <w:lang w:val="es-SV"/>
        </w:rPr>
        <w:t xml:space="preserve"> una decisión, </w:t>
      </w:r>
      <w:r w:rsidR="001664C6" w:rsidRPr="00D2784D">
        <w:rPr>
          <w:lang w:val="es-SV"/>
        </w:rPr>
        <w:t xml:space="preserve">y </w:t>
      </w:r>
      <w:r w:rsidR="00F26A61" w:rsidRPr="00D2784D">
        <w:rPr>
          <w:lang w:val="es-SV"/>
        </w:rPr>
        <w:t xml:space="preserve">al </w:t>
      </w:r>
      <w:r w:rsidR="00F26A61" w:rsidRPr="00D2784D">
        <w:rPr>
          <w:lang w:val="es-SV"/>
        </w:rPr>
        <w:lastRenderedPageBreak/>
        <w:t xml:space="preserve">momento del estudio, en su mayoría </w:t>
      </w:r>
      <w:r w:rsidR="001664C6" w:rsidRPr="00D2784D">
        <w:rPr>
          <w:lang w:val="es-SV"/>
        </w:rPr>
        <w:t>valoraba</w:t>
      </w:r>
      <w:r w:rsidR="00CB7498">
        <w:rPr>
          <w:lang w:val="es-SV"/>
        </w:rPr>
        <w:t xml:space="preserve"> con el seguir o no </w:t>
      </w:r>
      <w:r w:rsidR="00C041BD" w:rsidRPr="00D2784D">
        <w:rPr>
          <w:lang w:val="es-SV"/>
        </w:rPr>
        <w:t>apoyando o rechazando a estas personas</w:t>
      </w:r>
      <w:r w:rsidR="001664C6" w:rsidRPr="00D2784D">
        <w:rPr>
          <w:lang w:val="es-SV"/>
        </w:rPr>
        <w:t>.</w:t>
      </w:r>
    </w:p>
    <w:p w:rsidR="00FA7D04" w:rsidRPr="00D2784D" w:rsidRDefault="008B05C6" w:rsidP="00FA7D04">
      <w:pPr>
        <w:spacing w:before="75" w:after="225" w:line="360" w:lineRule="auto"/>
        <w:jc w:val="both"/>
        <w:rPr>
          <w:lang w:val="es-SV"/>
        </w:rPr>
      </w:pPr>
      <w:r w:rsidRPr="00D2784D">
        <w:rPr>
          <w:lang w:val="es-SV"/>
        </w:rPr>
        <w:tab/>
        <w:t xml:space="preserve">Cuando se abordaron </w:t>
      </w:r>
      <w:r w:rsidR="00A36F9B" w:rsidRPr="00D2784D">
        <w:rPr>
          <w:lang w:val="es-SV"/>
        </w:rPr>
        <w:t xml:space="preserve">los factores afectivos y se pregunto el </w:t>
      </w:r>
      <w:r w:rsidR="00FA7D04" w:rsidRPr="00D2784D">
        <w:rPr>
          <w:lang w:val="es-SV"/>
        </w:rPr>
        <w:t xml:space="preserve">significado </w:t>
      </w:r>
      <w:r w:rsidR="00A36F9B" w:rsidRPr="00D2784D">
        <w:rPr>
          <w:lang w:val="es-SV"/>
        </w:rPr>
        <w:t xml:space="preserve">de tener un  pariente enfermo con </w:t>
      </w:r>
      <w:r w:rsidR="00FA7D04" w:rsidRPr="00D2784D">
        <w:rPr>
          <w:lang w:val="es-SV"/>
        </w:rPr>
        <w:t xml:space="preserve"> VIH-SID</w:t>
      </w:r>
      <w:r w:rsidR="00A36F9B" w:rsidRPr="00D2784D">
        <w:rPr>
          <w:lang w:val="es-SV"/>
        </w:rPr>
        <w:t xml:space="preserve">A, </w:t>
      </w:r>
      <w:r w:rsidR="004222E3" w:rsidRPr="00D2784D">
        <w:rPr>
          <w:lang w:val="es-SV"/>
        </w:rPr>
        <w:t>l</w:t>
      </w:r>
      <w:r w:rsidR="00FA7D04" w:rsidRPr="00D2784D">
        <w:rPr>
          <w:lang w:val="es-SV"/>
        </w:rPr>
        <w:t>a mayoría de personas presenta algún grado de afectividad de tipo negativo</w:t>
      </w:r>
      <w:r w:rsidR="004222E3" w:rsidRPr="00D2784D">
        <w:rPr>
          <w:lang w:val="es-SV"/>
        </w:rPr>
        <w:t xml:space="preserve">, como la “tristeza”, y </w:t>
      </w:r>
      <w:r w:rsidR="00FA7D04" w:rsidRPr="00D2784D">
        <w:rPr>
          <w:lang w:val="es-SV"/>
        </w:rPr>
        <w:t xml:space="preserve">es de notar a su vez que una parte </w:t>
      </w:r>
      <w:r w:rsidR="004222E3" w:rsidRPr="00D2784D">
        <w:rPr>
          <w:lang w:val="es-SV"/>
        </w:rPr>
        <w:t>significativa</w:t>
      </w:r>
      <w:r w:rsidR="00FA7D04" w:rsidRPr="00D2784D">
        <w:rPr>
          <w:lang w:val="es-SV"/>
        </w:rPr>
        <w:t xml:space="preserve"> de las personas entrevistadas no respondieron a la entrevista</w:t>
      </w:r>
      <w:r w:rsidR="004222E3" w:rsidRPr="00D2784D">
        <w:rPr>
          <w:lang w:val="es-SV"/>
        </w:rPr>
        <w:t xml:space="preserve"> y “lloraron”,</w:t>
      </w:r>
      <w:r w:rsidR="00FA7D04" w:rsidRPr="00D2784D">
        <w:rPr>
          <w:lang w:val="es-SV"/>
        </w:rPr>
        <w:t xml:space="preserve"> sin embargo la interpretación que se le da al llanto denota desesperación o impotencia al conocer que tipo de enfermedad tiene el paciente.</w:t>
      </w:r>
    </w:p>
    <w:p w:rsidR="00FA7D04" w:rsidRPr="00D2784D" w:rsidRDefault="00A36F9B" w:rsidP="00FA7D04">
      <w:pPr>
        <w:spacing w:before="75" w:after="225" w:line="360" w:lineRule="auto"/>
        <w:jc w:val="both"/>
        <w:rPr>
          <w:lang w:val="es-SV"/>
        </w:rPr>
      </w:pPr>
      <w:r w:rsidRPr="00D2784D">
        <w:rPr>
          <w:lang w:val="es-SV"/>
        </w:rPr>
        <w:tab/>
        <w:t xml:space="preserve"> Al interrogar a los familiares sobre el sentimiento de tener en la familia un </w:t>
      </w:r>
      <w:r w:rsidR="00FA7D04" w:rsidRPr="00D2784D">
        <w:rPr>
          <w:lang w:val="es-SV"/>
        </w:rPr>
        <w:t xml:space="preserve"> pariente enfermo</w:t>
      </w:r>
      <w:r w:rsidR="00037AE2" w:rsidRPr="00D2784D">
        <w:rPr>
          <w:lang w:val="es-SV"/>
        </w:rPr>
        <w:t xml:space="preserve"> con VIH/SIDA</w:t>
      </w:r>
      <w:r w:rsidRPr="00D2784D">
        <w:rPr>
          <w:lang w:val="es-SV"/>
        </w:rPr>
        <w:t>,</w:t>
      </w:r>
      <w:r w:rsidR="00037AE2" w:rsidRPr="00D2784D">
        <w:rPr>
          <w:lang w:val="es-SV"/>
        </w:rPr>
        <w:t xml:space="preserve"> para </w:t>
      </w:r>
      <w:r w:rsidRPr="00D2784D">
        <w:rPr>
          <w:lang w:val="es-SV"/>
        </w:rPr>
        <w:t xml:space="preserve">la mayoría significa </w:t>
      </w:r>
      <w:r w:rsidR="00FA7D04" w:rsidRPr="00D2784D">
        <w:rPr>
          <w:lang w:val="es-SV"/>
        </w:rPr>
        <w:t xml:space="preserve"> lástima</w:t>
      </w:r>
      <w:r w:rsidRPr="00D2784D">
        <w:rPr>
          <w:lang w:val="es-SV"/>
        </w:rPr>
        <w:t>,</w:t>
      </w:r>
      <w:r w:rsidR="00FA7D04" w:rsidRPr="00D2784D">
        <w:rPr>
          <w:lang w:val="es-SV"/>
        </w:rPr>
        <w:t xml:space="preserve"> lo que condiciona a estrechar mas los lazos familiares pues se infiere que el paciente viviendo con VIH/SIDA es mas desvalido, lo que contrasta con el estudio realizado por Jean Dussault que manifiesta “Mientras la mayoría de las enfermedades despiertan compasión, el SIDA provoca el fenómeno inverso</w:t>
      </w:r>
      <w:r w:rsidR="00037AE2" w:rsidRPr="00D2784D">
        <w:rPr>
          <w:lang w:val="es-SV"/>
        </w:rPr>
        <w:t>”</w:t>
      </w:r>
      <w:r w:rsidR="00FA7D04" w:rsidRPr="00D2784D">
        <w:rPr>
          <w:lang w:val="es-SV"/>
        </w:rPr>
        <w:t xml:space="preserve">; es importante resaltar la prevalencia de sentimientos de aversión al paciente </w:t>
      </w:r>
      <w:r w:rsidR="00037AE2" w:rsidRPr="00D2784D">
        <w:rPr>
          <w:lang w:val="es-SV"/>
        </w:rPr>
        <w:t xml:space="preserve">para una cantidad significativa de personas entrevistadas, </w:t>
      </w:r>
      <w:r w:rsidR="003C6023" w:rsidRPr="00D2784D">
        <w:rPr>
          <w:lang w:val="es-SV"/>
        </w:rPr>
        <w:t>pues sienten cólera o enojo, y una pequeña pero significativa</w:t>
      </w:r>
      <w:r w:rsidR="00CB7498">
        <w:rPr>
          <w:lang w:val="es-SV"/>
        </w:rPr>
        <w:t xml:space="preserve"> </w:t>
      </w:r>
      <w:r w:rsidR="003C6023" w:rsidRPr="00D2784D">
        <w:rPr>
          <w:lang w:val="es-SV"/>
        </w:rPr>
        <w:t>parte de los entrevistados (10%) señalaron un sentimiento de solidaridad, pues lo apoya en todo</w:t>
      </w:r>
      <w:r w:rsidR="00FA7D04" w:rsidRPr="00D2784D">
        <w:rPr>
          <w:lang w:val="es-SV"/>
        </w:rPr>
        <w:t>.</w:t>
      </w:r>
    </w:p>
    <w:p w:rsidR="003C6023" w:rsidRPr="00D2784D" w:rsidRDefault="003C6023" w:rsidP="00FA7D04">
      <w:pPr>
        <w:spacing w:before="75" w:after="225" w:line="360" w:lineRule="auto"/>
        <w:jc w:val="both"/>
        <w:rPr>
          <w:lang w:val="es-SV"/>
        </w:rPr>
      </w:pPr>
      <w:r w:rsidRPr="00D2784D">
        <w:rPr>
          <w:lang w:val="es-SV"/>
        </w:rPr>
        <w:tab/>
        <w:t>Cuando exploramos sobre</w:t>
      </w:r>
      <w:r w:rsidR="00460213" w:rsidRPr="00D2784D">
        <w:rPr>
          <w:lang w:val="es-SV"/>
        </w:rPr>
        <w:t xml:space="preserve"> la importancia de tener una familiar con VIH-SIDA,  mas de </w:t>
      </w:r>
      <w:r w:rsidRPr="00D2784D">
        <w:rPr>
          <w:lang w:val="es-SV"/>
        </w:rPr>
        <w:t>la mit</w:t>
      </w:r>
      <w:r w:rsidR="00FA7D04" w:rsidRPr="00D2784D">
        <w:rPr>
          <w:lang w:val="es-SV"/>
        </w:rPr>
        <w:t>a</w:t>
      </w:r>
      <w:r w:rsidRPr="00D2784D">
        <w:rPr>
          <w:lang w:val="es-SV"/>
        </w:rPr>
        <w:t>d</w:t>
      </w:r>
      <w:r w:rsidR="00FA7D04" w:rsidRPr="00D2784D">
        <w:rPr>
          <w:lang w:val="es-SV"/>
        </w:rPr>
        <w:t xml:space="preserve"> de entrevistados</w:t>
      </w:r>
      <w:r w:rsidRPr="00D2784D">
        <w:rPr>
          <w:lang w:val="es-SV"/>
        </w:rPr>
        <w:t>,</w:t>
      </w:r>
      <w:r w:rsidR="00460213" w:rsidRPr="00D2784D">
        <w:rPr>
          <w:lang w:val="es-SV"/>
        </w:rPr>
        <w:t xml:space="preserve"> respondieron que lastima y </w:t>
      </w:r>
      <w:r w:rsidR="00FA7D04" w:rsidRPr="00D2784D">
        <w:rPr>
          <w:lang w:val="es-SV"/>
        </w:rPr>
        <w:t xml:space="preserve"> a pesar de tener los conocimientos necesarios de cómo se transmite la enfermedad</w:t>
      </w:r>
      <w:r w:rsidRPr="00D2784D">
        <w:rPr>
          <w:lang w:val="es-SV"/>
        </w:rPr>
        <w:t>,</w:t>
      </w:r>
      <w:r w:rsidR="00FA7D04" w:rsidRPr="00D2784D">
        <w:rPr>
          <w:lang w:val="es-SV"/>
        </w:rPr>
        <w:t xml:space="preserve"> aun tienen prejuicios o ideas falsas de que al compartir el mismo sitio (casa) con el paciente se enfermaran, </w:t>
      </w:r>
      <w:r w:rsidRPr="00D2784D">
        <w:rPr>
          <w:lang w:val="es-SV"/>
        </w:rPr>
        <w:t>y un 20% resaltaron que es muy importante y lo “llevan a tratamiento para que dure más”.</w:t>
      </w:r>
      <w:r w:rsidR="00C87364" w:rsidRPr="00D2784D">
        <w:rPr>
          <w:lang w:val="es-SV"/>
        </w:rPr>
        <w:t xml:space="preserve"> Podemos observar que el nivel de sensibilidad o certeza de los mecanismos de transmisión de la enfermedad, condicionan el “rechazo o aceptación” de los parientes hacia la p</w:t>
      </w:r>
      <w:r w:rsidR="00460213" w:rsidRPr="00D2784D">
        <w:rPr>
          <w:lang w:val="es-SV"/>
        </w:rPr>
        <w:t>ersona viviendo con el VIH/SIDA.</w:t>
      </w:r>
    </w:p>
    <w:p w:rsidR="0062450F" w:rsidRPr="00D2784D" w:rsidRDefault="003C6023" w:rsidP="00FA7D04">
      <w:pPr>
        <w:spacing w:before="75" w:after="225" w:line="360" w:lineRule="auto"/>
        <w:jc w:val="both"/>
      </w:pPr>
      <w:r w:rsidRPr="00D2784D">
        <w:tab/>
      </w:r>
      <w:r w:rsidR="00460213" w:rsidRPr="00D2784D">
        <w:t>Con respecto al abordaje sobre el apoyo que se le brinda al familiar con VIH-SIDA,  e</w:t>
      </w:r>
      <w:r w:rsidR="0062450F" w:rsidRPr="00D2784D">
        <w:t xml:space="preserve">l 32.5% expresó que  </w:t>
      </w:r>
      <w:r w:rsidR="00C87364" w:rsidRPr="00D2784D">
        <w:t>“</w:t>
      </w:r>
      <w:r w:rsidR="0062450F" w:rsidRPr="00D2784D">
        <w:t>Lo lleva al hospital, y le compra comida</w:t>
      </w:r>
      <w:r w:rsidR="00C87364" w:rsidRPr="00D2784D">
        <w:t>”</w:t>
      </w:r>
      <w:r w:rsidR="0062450F" w:rsidRPr="00D2784D">
        <w:t>, y un 30% expresó que le “da apoyo moral”,</w:t>
      </w:r>
      <w:r w:rsidR="00C87364" w:rsidRPr="00D2784D">
        <w:t xml:space="preserve"> y un 10% señalo que le da “más amor”.  Las respuestas señalan que en grado variable, y dependiendo el grado de consanguinidad, todos los parientes apoyan en diferentes tareas y ámbito de la vida a las personas viviendo con el VIH/SIDA.</w:t>
      </w:r>
    </w:p>
    <w:p w:rsidR="0062450F" w:rsidRPr="00D2784D" w:rsidRDefault="00C87364" w:rsidP="00FA7D04">
      <w:pPr>
        <w:spacing w:before="75" w:after="225" w:line="360" w:lineRule="auto"/>
        <w:jc w:val="both"/>
        <w:rPr>
          <w:lang w:val="es-SV"/>
        </w:rPr>
      </w:pPr>
      <w:r w:rsidRPr="00D2784D">
        <w:lastRenderedPageBreak/>
        <w:tab/>
      </w:r>
      <w:r w:rsidR="0062450F" w:rsidRPr="00D2784D">
        <w:t xml:space="preserve">Cuando se </w:t>
      </w:r>
      <w:r w:rsidR="00460213" w:rsidRPr="00D2784D">
        <w:t>revisaron las respuestas  acerca  de que si u</w:t>
      </w:r>
      <w:r w:rsidR="0062450F" w:rsidRPr="00D2784D">
        <w:t>n paciente contagiado co</w:t>
      </w:r>
      <w:r w:rsidR="00C2451F" w:rsidRPr="00D2784D">
        <w:t>n VIH-SIDA debe ser respetado o</w:t>
      </w:r>
      <w:r w:rsidR="0062450F" w:rsidRPr="00D2784D">
        <w:t xml:space="preserve"> valorad</w:t>
      </w:r>
      <w:r w:rsidR="00460213" w:rsidRPr="00D2784D">
        <w:t xml:space="preserve">o como todas las demás personas, algunos dudaron que puedan ser respetados o valorados en la sociedad como personas, otros </w:t>
      </w:r>
      <w:r w:rsidR="0062450F" w:rsidRPr="00D2784D">
        <w:t>consideraron que “si”,</w:t>
      </w:r>
      <w:r w:rsidR="00C2451F" w:rsidRPr="00D2784D">
        <w:t xml:space="preserve"> pero de éstas, 18 dijeron que les daba lástima cuando se enferma</w:t>
      </w:r>
      <w:r w:rsidR="00031CF7" w:rsidRPr="00D2784D">
        <w:t xml:space="preserve">ba. Entre los 6 que </w:t>
      </w:r>
      <w:r w:rsidR="00C2451F" w:rsidRPr="00D2784D">
        <w:t xml:space="preserve">expresaron que “NO”, </w:t>
      </w:r>
      <w:r w:rsidR="00031CF7" w:rsidRPr="00D2784D">
        <w:t xml:space="preserve">5 involucraron el </w:t>
      </w:r>
      <w:r w:rsidR="00C2451F" w:rsidRPr="00D2784D">
        <w:t>“miedo”</w:t>
      </w:r>
      <w:r w:rsidR="00031CF7" w:rsidRPr="00D2784D">
        <w:t xml:space="preserve"> en su justificación</w:t>
      </w:r>
      <w:r w:rsidR="00C2451F" w:rsidRPr="00D2784D">
        <w:t xml:space="preserve">. </w:t>
      </w:r>
    </w:p>
    <w:p w:rsidR="00505D72" w:rsidRPr="00D2784D" w:rsidRDefault="00505D72" w:rsidP="00332088">
      <w:pPr>
        <w:spacing w:line="360" w:lineRule="auto"/>
        <w:jc w:val="both"/>
        <w:rPr>
          <w:rFonts w:eastAsia="SimSun"/>
          <w:lang w:val="es-SV"/>
        </w:rPr>
      </w:pPr>
    </w:p>
    <w:p w:rsidR="00332088" w:rsidRPr="00D2784D" w:rsidRDefault="00332088" w:rsidP="00332088">
      <w:pPr>
        <w:spacing w:line="360" w:lineRule="auto"/>
        <w:jc w:val="both"/>
        <w:rPr>
          <w:lang w:val="es-SV"/>
        </w:rPr>
      </w:pPr>
    </w:p>
    <w:p w:rsidR="008A65AE" w:rsidRPr="00D2784D" w:rsidRDefault="008A65AE" w:rsidP="000D2D53">
      <w:pPr>
        <w:spacing w:line="360" w:lineRule="auto"/>
        <w:rPr>
          <w:b/>
        </w:rPr>
      </w:pPr>
    </w:p>
    <w:p w:rsidR="00D40265" w:rsidRPr="00D2784D" w:rsidRDefault="00D40265" w:rsidP="000D2D53">
      <w:pPr>
        <w:spacing w:line="360" w:lineRule="auto"/>
        <w:rPr>
          <w:b/>
        </w:rPr>
      </w:pPr>
    </w:p>
    <w:p w:rsidR="00D40265" w:rsidRDefault="00D40265" w:rsidP="000D2D53">
      <w:pPr>
        <w:spacing w:line="360" w:lineRule="auto"/>
        <w:rPr>
          <w:b/>
        </w:rPr>
      </w:pPr>
    </w:p>
    <w:p w:rsidR="00D40265" w:rsidRDefault="00D40265" w:rsidP="000D2D53">
      <w:pPr>
        <w:spacing w:line="360" w:lineRule="auto"/>
        <w:rPr>
          <w:b/>
        </w:rPr>
      </w:pPr>
    </w:p>
    <w:p w:rsidR="00D40265" w:rsidRDefault="00D40265" w:rsidP="000D2D53">
      <w:pPr>
        <w:spacing w:line="360" w:lineRule="auto"/>
        <w:rPr>
          <w:b/>
        </w:rPr>
      </w:pPr>
    </w:p>
    <w:p w:rsidR="00D40265" w:rsidRDefault="00D40265" w:rsidP="000D2D53">
      <w:pPr>
        <w:spacing w:line="360" w:lineRule="auto"/>
        <w:rPr>
          <w:b/>
        </w:rPr>
      </w:pPr>
    </w:p>
    <w:p w:rsidR="00D40265" w:rsidRDefault="00D40265" w:rsidP="000D2D53">
      <w:pPr>
        <w:spacing w:line="360" w:lineRule="auto"/>
        <w:rPr>
          <w:b/>
        </w:rPr>
      </w:pPr>
    </w:p>
    <w:p w:rsidR="00D40265" w:rsidRDefault="00D40265" w:rsidP="000D2D53">
      <w:pPr>
        <w:spacing w:line="360" w:lineRule="auto"/>
        <w:rPr>
          <w:b/>
        </w:rPr>
      </w:pPr>
    </w:p>
    <w:p w:rsidR="00D40265" w:rsidRDefault="00D40265" w:rsidP="000D2D53">
      <w:pPr>
        <w:spacing w:line="360" w:lineRule="auto"/>
        <w:rPr>
          <w:b/>
        </w:rPr>
      </w:pPr>
    </w:p>
    <w:p w:rsidR="00D40265" w:rsidRDefault="00D40265" w:rsidP="000D2D53">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D2784D" w:rsidRDefault="00D2784D" w:rsidP="00A255BA">
      <w:pPr>
        <w:spacing w:line="360" w:lineRule="auto"/>
        <w:rPr>
          <w:b/>
        </w:rPr>
      </w:pPr>
    </w:p>
    <w:p w:rsidR="00CB7498" w:rsidRDefault="00CB7498" w:rsidP="00A255BA">
      <w:pPr>
        <w:spacing w:line="360" w:lineRule="auto"/>
        <w:rPr>
          <w:b/>
        </w:rPr>
      </w:pPr>
    </w:p>
    <w:p w:rsidR="00CB7498" w:rsidRDefault="00CB7498" w:rsidP="00A255BA">
      <w:pPr>
        <w:spacing w:line="360" w:lineRule="auto"/>
        <w:rPr>
          <w:b/>
        </w:rPr>
      </w:pPr>
    </w:p>
    <w:p w:rsidR="00332088" w:rsidRPr="00D40265" w:rsidRDefault="00F6763A" w:rsidP="00D2784D">
      <w:pPr>
        <w:spacing w:line="360" w:lineRule="auto"/>
        <w:jc w:val="center"/>
        <w:rPr>
          <w:b/>
        </w:rPr>
      </w:pPr>
      <w:r w:rsidRPr="00D40265">
        <w:rPr>
          <w:b/>
        </w:rPr>
        <w:lastRenderedPageBreak/>
        <w:t>CONCLUSIONES</w:t>
      </w:r>
    </w:p>
    <w:p w:rsidR="008E01DD" w:rsidRPr="00D40265" w:rsidRDefault="008E01DD" w:rsidP="00A255BA">
      <w:pPr>
        <w:spacing w:line="360" w:lineRule="auto"/>
        <w:rPr>
          <w:b/>
        </w:rPr>
      </w:pPr>
    </w:p>
    <w:p w:rsidR="00A255BA" w:rsidRPr="00D40265" w:rsidRDefault="00E862C3" w:rsidP="008E0818">
      <w:pPr>
        <w:numPr>
          <w:ilvl w:val="0"/>
          <w:numId w:val="16"/>
        </w:numPr>
        <w:spacing w:before="75" w:after="225" w:line="360" w:lineRule="auto"/>
        <w:jc w:val="both"/>
        <w:rPr>
          <w:lang w:val="es-SV"/>
        </w:rPr>
      </w:pPr>
      <w:r w:rsidRPr="00D40265">
        <w:rPr>
          <w:lang w:val="es-SV"/>
        </w:rPr>
        <w:t>Las creencias de l</w:t>
      </w:r>
      <w:r w:rsidR="00ED22DB" w:rsidRPr="00D40265">
        <w:rPr>
          <w:lang w:val="es-SV"/>
        </w:rPr>
        <w:t>os</w:t>
      </w:r>
      <w:r w:rsidR="00802D3F" w:rsidRPr="00D40265">
        <w:rPr>
          <w:lang w:val="es-SV"/>
        </w:rPr>
        <w:t xml:space="preserve"> familiares de las personas viviendo con el VIH/SIDA</w:t>
      </w:r>
      <w:r w:rsidR="00CB7498">
        <w:rPr>
          <w:lang w:val="es-SV"/>
        </w:rPr>
        <w:t xml:space="preserve"> </w:t>
      </w:r>
      <w:r w:rsidRPr="00D40265">
        <w:rPr>
          <w:lang w:val="es-SV"/>
        </w:rPr>
        <w:t xml:space="preserve">reflejan que </w:t>
      </w:r>
      <w:r w:rsidR="00882633" w:rsidRPr="00D40265">
        <w:rPr>
          <w:lang w:val="es-SV"/>
        </w:rPr>
        <w:t xml:space="preserve">conocen </w:t>
      </w:r>
      <w:r w:rsidRPr="00D40265">
        <w:rPr>
          <w:lang w:val="es-SV"/>
        </w:rPr>
        <w:t xml:space="preserve">en general sobre la evolución de </w:t>
      </w:r>
      <w:r w:rsidR="00882633" w:rsidRPr="00D40265">
        <w:rPr>
          <w:lang w:val="es-SV"/>
        </w:rPr>
        <w:t xml:space="preserve">la enfermedad </w:t>
      </w:r>
      <w:r w:rsidRPr="00D40265">
        <w:rPr>
          <w:lang w:val="es-SV"/>
        </w:rPr>
        <w:t xml:space="preserve">y que </w:t>
      </w:r>
      <w:r w:rsidR="00882633" w:rsidRPr="00D40265">
        <w:rPr>
          <w:lang w:val="es-SV"/>
        </w:rPr>
        <w:t>tiene consecuencias fatales</w:t>
      </w:r>
      <w:r w:rsidRPr="00D40265">
        <w:rPr>
          <w:lang w:val="es-SV"/>
        </w:rPr>
        <w:t>, pero lo relacionan con llevar una “vida desordenada, caracterizada por tener contacto con personas sucias o mujeres de la calle</w:t>
      </w:r>
      <w:r w:rsidR="00AF5A08" w:rsidRPr="00D40265">
        <w:rPr>
          <w:lang w:val="es-SV"/>
        </w:rPr>
        <w:t xml:space="preserve"> o en burdeles</w:t>
      </w:r>
      <w:r w:rsidRPr="00D40265">
        <w:rPr>
          <w:lang w:val="es-SV"/>
        </w:rPr>
        <w:t>”</w:t>
      </w:r>
      <w:r w:rsidR="00AF5A08" w:rsidRPr="00D40265">
        <w:rPr>
          <w:lang w:val="es-SV"/>
        </w:rPr>
        <w:t xml:space="preserve">, y lo refuerzan señalando que se puede evitar contagiarse al no visitar estos lugares o no teniendo contacto con personas de la calle, siendo fiel a su </w:t>
      </w:r>
      <w:r w:rsidR="00B061FE" w:rsidRPr="00D40265">
        <w:rPr>
          <w:lang w:val="es-SV"/>
        </w:rPr>
        <w:t>pareja, lo que refleja que las creencias están influidas por su concepción de lo que es bueno o malo, desde el punto de vista “moral y religioso”.</w:t>
      </w:r>
    </w:p>
    <w:p w:rsidR="00E862C3" w:rsidRPr="00D40265" w:rsidRDefault="00E862C3" w:rsidP="008E0818">
      <w:pPr>
        <w:numPr>
          <w:ilvl w:val="0"/>
          <w:numId w:val="16"/>
        </w:numPr>
        <w:spacing w:before="75" w:after="225" w:line="360" w:lineRule="auto"/>
        <w:jc w:val="both"/>
        <w:rPr>
          <w:lang w:val="es-SV"/>
        </w:rPr>
      </w:pPr>
      <w:r w:rsidRPr="00D40265">
        <w:rPr>
          <w:lang w:val="es-SV"/>
        </w:rPr>
        <w:t>La mayoría de los familiares creen que el principal mecanismo de transmisión es a través de las relaciones sexuales y señalan que el “preservativo” protege contra la enfermedad, en especial cuando se tiene contacto con una pareja no estable.</w:t>
      </w:r>
    </w:p>
    <w:p w:rsidR="008E01DD" w:rsidRPr="00D40265" w:rsidRDefault="00CA38E7" w:rsidP="00D2784D">
      <w:pPr>
        <w:numPr>
          <w:ilvl w:val="0"/>
          <w:numId w:val="16"/>
        </w:numPr>
        <w:spacing w:before="75" w:after="225" w:line="360" w:lineRule="auto"/>
        <w:jc w:val="both"/>
        <w:rPr>
          <w:lang w:val="es-SV"/>
        </w:rPr>
      </w:pPr>
      <w:r w:rsidRPr="00D40265">
        <w:rPr>
          <w:lang w:val="es-SV"/>
        </w:rPr>
        <w:t>Las opiniones de los familiares de personas viviendo con VIH/SIDA estuvieron condicionadas por el “enojo”</w:t>
      </w:r>
      <w:r w:rsidR="008E01DD" w:rsidRPr="00D40265">
        <w:rPr>
          <w:lang w:val="es-SV"/>
        </w:rPr>
        <w:t>, “el miedo”</w:t>
      </w:r>
      <w:r w:rsidRPr="00D40265">
        <w:rPr>
          <w:lang w:val="es-SV"/>
        </w:rPr>
        <w:t xml:space="preserve">, </w:t>
      </w:r>
      <w:r w:rsidR="008E01DD" w:rsidRPr="00D40265">
        <w:rPr>
          <w:lang w:val="es-SV"/>
        </w:rPr>
        <w:t xml:space="preserve">“temor a enfermarse y </w:t>
      </w:r>
      <w:r w:rsidRPr="00D40265">
        <w:rPr>
          <w:lang w:val="es-SV"/>
        </w:rPr>
        <w:t>“la crítica”</w:t>
      </w:r>
      <w:r w:rsidR="008E01DD" w:rsidRPr="00D40265">
        <w:rPr>
          <w:lang w:val="es-SV"/>
        </w:rPr>
        <w:t xml:space="preserve">, esta ultima opinión en el caso de la creencia </w:t>
      </w:r>
      <w:r w:rsidRPr="00D40265">
        <w:rPr>
          <w:lang w:val="es-SV"/>
        </w:rPr>
        <w:t xml:space="preserve">que la enfermedad es una consecuencia de una vida desordenada. </w:t>
      </w:r>
    </w:p>
    <w:p w:rsidR="00CA38E7" w:rsidRPr="00D40265" w:rsidRDefault="00A97706" w:rsidP="008E0818">
      <w:pPr>
        <w:numPr>
          <w:ilvl w:val="0"/>
          <w:numId w:val="16"/>
        </w:numPr>
        <w:spacing w:before="75" w:after="225" w:line="360" w:lineRule="auto"/>
        <w:jc w:val="both"/>
        <w:rPr>
          <w:lang w:val="es-SV"/>
        </w:rPr>
      </w:pPr>
      <w:r w:rsidRPr="00D40265">
        <w:rPr>
          <w:lang w:val="es-SV"/>
        </w:rPr>
        <w:t>La opinión de los familiares de las personas viviendo con VIH/SIDA sobre el tratamiento médico fue muy favorable, pero identifican al médico como un factor que mejora la salud del pariente, pero cuando se amplia la opinión sobre el trata</w:t>
      </w:r>
      <w:r w:rsidR="00FC6F3C" w:rsidRPr="00D40265">
        <w:rPr>
          <w:lang w:val="es-SV"/>
        </w:rPr>
        <w:t>miento recibido en</w:t>
      </w:r>
      <w:r w:rsidRPr="00D40265">
        <w:rPr>
          <w:lang w:val="es-SV"/>
        </w:rPr>
        <w:t xml:space="preserve"> el hospital, es evidente que han observado “</w:t>
      </w:r>
      <w:r w:rsidRPr="00D40265">
        <w:rPr>
          <w:i/>
          <w:lang w:val="es-SV"/>
        </w:rPr>
        <w:t>temor</w:t>
      </w:r>
      <w:r w:rsidRPr="00D40265">
        <w:rPr>
          <w:lang w:val="es-SV"/>
        </w:rPr>
        <w:t>”</w:t>
      </w:r>
      <w:r w:rsidR="00FC6F3C" w:rsidRPr="00D40265">
        <w:rPr>
          <w:lang w:val="es-SV"/>
        </w:rPr>
        <w:t xml:space="preserve"> de parte de otros profesionales de la salud, y que son de la opinión que influye en el estado de ánimos del paciente y en la confianza de los familiares hacia el sistema de salud. Además, tienen la opinión adecuada sobre el tratamiento y confían en que mejora y prolonga la salud de sus parientes enfermos.</w:t>
      </w:r>
    </w:p>
    <w:p w:rsidR="001634FD" w:rsidRPr="00D40265" w:rsidRDefault="00FC6F3C" w:rsidP="008E0818">
      <w:pPr>
        <w:numPr>
          <w:ilvl w:val="0"/>
          <w:numId w:val="16"/>
        </w:numPr>
        <w:spacing w:before="75" w:after="225" w:line="360" w:lineRule="auto"/>
        <w:jc w:val="both"/>
        <w:rPr>
          <w:lang w:val="es-SV"/>
        </w:rPr>
      </w:pPr>
      <w:r w:rsidRPr="00D40265">
        <w:rPr>
          <w:bCs/>
          <w:lang w:val="es-SV"/>
        </w:rPr>
        <w:t>Las condicionante</w:t>
      </w:r>
      <w:r w:rsidR="006D19AA" w:rsidRPr="00D40265">
        <w:rPr>
          <w:bCs/>
          <w:lang w:val="es-SV"/>
        </w:rPr>
        <w:t>s</w:t>
      </w:r>
      <w:r w:rsidRPr="00D40265">
        <w:rPr>
          <w:bCs/>
          <w:lang w:val="es-SV"/>
        </w:rPr>
        <w:t xml:space="preserve"> para la aceptación y el rechazo </w:t>
      </w:r>
      <w:r w:rsidR="006D19AA" w:rsidRPr="00D40265">
        <w:rPr>
          <w:bCs/>
          <w:lang w:val="es-SV"/>
        </w:rPr>
        <w:t>id</w:t>
      </w:r>
      <w:r w:rsidRPr="00D40265">
        <w:rPr>
          <w:bCs/>
          <w:lang w:val="es-SV"/>
        </w:rPr>
        <w:t>e</w:t>
      </w:r>
      <w:r w:rsidR="006D19AA" w:rsidRPr="00D40265">
        <w:rPr>
          <w:bCs/>
          <w:lang w:val="es-SV"/>
        </w:rPr>
        <w:t>n</w:t>
      </w:r>
      <w:r w:rsidRPr="00D40265">
        <w:rPr>
          <w:bCs/>
          <w:lang w:val="es-SV"/>
        </w:rPr>
        <w:t>tificadas en el presente estudio fueron muy variables, y están determinadas</w:t>
      </w:r>
      <w:r w:rsidR="006D19AA" w:rsidRPr="00D40265">
        <w:rPr>
          <w:bCs/>
          <w:lang w:val="es-SV"/>
        </w:rPr>
        <w:t xml:space="preserve"> por el grado de consanguinidad.</w:t>
      </w:r>
      <w:r w:rsidR="00CB7498">
        <w:rPr>
          <w:bCs/>
          <w:lang w:val="es-SV"/>
        </w:rPr>
        <w:t xml:space="preserve"> </w:t>
      </w:r>
      <w:r w:rsidR="006D19AA" w:rsidRPr="00D40265">
        <w:rPr>
          <w:bCs/>
          <w:lang w:val="es-SV"/>
        </w:rPr>
        <w:t>Las</w:t>
      </w:r>
      <w:r w:rsidRPr="00D40265">
        <w:rPr>
          <w:bCs/>
          <w:lang w:val="es-SV"/>
        </w:rPr>
        <w:t xml:space="preserve"> respuesta</w:t>
      </w:r>
      <w:r w:rsidR="006D19AA" w:rsidRPr="00D40265">
        <w:rPr>
          <w:bCs/>
          <w:lang w:val="es-SV"/>
        </w:rPr>
        <w:t>s</w:t>
      </w:r>
      <w:r w:rsidRPr="00D40265">
        <w:rPr>
          <w:bCs/>
          <w:lang w:val="es-SV"/>
        </w:rPr>
        <w:t xml:space="preserve"> refleja</w:t>
      </w:r>
      <w:r w:rsidR="006D19AA" w:rsidRPr="00D40265">
        <w:rPr>
          <w:bCs/>
          <w:lang w:val="es-SV"/>
        </w:rPr>
        <w:t>n</w:t>
      </w:r>
      <w:r w:rsidRPr="00D40265">
        <w:rPr>
          <w:bCs/>
          <w:lang w:val="es-SV"/>
        </w:rPr>
        <w:t xml:space="preserve"> que la aceptación es directamente proporcional a la cercanía familiar</w:t>
      </w:r>
      <w:r w:rsidR="006D19AA" w:rsidRPr="00D40265">
        <w:rPr>
          <w:bCs/>
          <w:lang w:val="es-SV"/>
        </w:rPr>
        <w:t>; en cambio, el</w:t>
      </w:r>
      <w:r w:rsidRPr="00D40265">
        <w:rPr>
          <w:bCs/>
          <w:lang w:val="es-SV"/>
        </w:rPr>
        <w:t xml:space="preserve"> rechazo </w:t>
      </w:r>
      <w:r w:rsidR="006D19AA" w:rsidRPr="00D40265">
        <w:rPr>
          <w:bCs/>
          <w:lang w:val="es-SV"/>
        </w:rPr>
        <w:t xml:space="preserve">es inversamente proporcional, es decir, mientras más lejano es el grado de consanguinidad y que no vivan en la misma casa, es mayor el rechazo, </w:t>
      </w:r>
      <w:r w:rsidRPr="00D40265">
        <w:rPr>
          <w:bCs/>
          <w:lang w:val="es-SV"/>
        </w:rPr>
        <w:lastRenderedPageBreak/>
        <w:t>especial</w:t>
      </w:r>
      <w:r w:rsidR="006D19AA" w:rsidRPr="00D40265">
        <w:rPr>
          <w:bCs/>
          <w:lang w:val="es-SV"/>
        </w:rPr>
        <w:t xml:space="preserve">mente </w:t>
      </w:r>
      <w:r w:rsidRPr="00D40265">
        <w:rPr>
          <w:bCs/>
          <w:lang w:val="es-SV"/>
        </w:rPr>
        <w:t xml:space="preserve">cuando los familiares estiman que el problema es consecuencia de una </w:t>
      </w:r>
      <w:r w:rsidRPr="00D40265">
        <w:rPr>
          <w:lang w:val="es-SV"/>
        </w:rPr>
        <w:t>conducta inadecuada</w:t>
      </w:r>
      <w:r w:rsidR="006D19AA" w:rsidRPr="00D40265">
        <w:rPr>
          <w:lang w:val="es-SV"/>
        </w:rPr>
        <w:t>, y si el pariente enfermo es una persona adulta</w:t>
      </w:r>
      <w:r w:rsidRPr="00D40265">
        <w:rPr>
          <w:lang w:val="es-SV"/>
        </w:rPr>
        <w:t>.</w:t>
      </w:r>
    </w:p>
    <w:p w:rsidR="00FC6F3C" w:rsidRPr="00D40265" w:rsidRDefault="006D19AA" w:rsidP="008E0818">
      <w:pPr>
        <w:numPr>
          <w:ilvl w:val="0"/>
          <w:numId w:val="16"/>
        </w:numPr>
        <w:spacing w:before="75" w:after="225" w:line="360" w:lineRule="auto"/>
        <w:jc w:val="both"/>
        <w:rPr>
          <w:lang w:val="es-SV"/>
        </w:rPr>
      </w:pPr>
      <w:r w:rsidRPr="00D40265">
        <w:rPr>
          <w:bCs/>
          <w:lang w:val="es-SV"/>
        </w:rPr>
        <w:t>Las condicionantes para la aceptación y el rechazo entre los familiares y sus parientes viviendo con el VIH/SIDA evolucionan a la par de la patología, y se evidencia el rechazo a medida la enfermedad esta más avanzada, y los familiares suelen verse afectados desde el punto de vista emocional y prácticamente no saben qué hacer, muchas veces por miedo a contagiarse o por la desinformación, y toman una conducta de lejanía a la persona o a la vivienda donde se encuentra el pariente.</w:t>
      </w:r>
    </w:p>
    <w:p w:rsidR="006D19AA" w:rsidRPr="00D40265" w:rsidRDefault="006D19AA" w:rsidP="001634FD">
      <w:pPr>
        <w:spacing w:before="75" w:after="225" w:line="360" w:lineRule="auto"/>
        <w:ind w:left="720"/>
        <w:jc w:val="both"/>
        <w:rPr>
          <w:color w:val="000000"/>
          <w:lang w:val="es-SV"/>
        </w:rPr>
      </w:pPr>
    </w:p>
    <w:p w:rsidR="000D2D53" w:rsidRPr="00D40265" w:rsidRDefault="000D2D53" w:rsidP="00FA7D04">
      <w:pPr>
        <w:spacing w:before="75" w:after="225" w:line="360" w:lineRule="auto"/>
        <w:jc w:val="both"/>
        <w:rPr>
          <w:color w:val="000000"/>
          <w:lang w:val="es-SV"/>
        </w:rPr>
      </w:pPr>
    </w:p>
    <w:p w:rsidR="00A255BA" w:rsidRPr="00D40265" w:rsidRDefault="00A255BA" w:rsidP="00A255BA">
      <w:pPr>
        <w:spacing w:before="75" w:after="225" w:line="360" w:lineRule="auto"/>
        <w:jc w:val="both"/>
        <w:rPr>
          <w:color w:val="000000"/>
          <w:lang w:val="es-SV"/>
        </w:rPr>
      </w:pPr>
    </w:p>
    <w:p w:rsidR="001634FD" w:rsidRPr="00D40265" w:rsidRDefault="001634FD" w:rsidP="00A255BA">
      <w:pPr>
        <w:spacing w:before="75" w:after="225" w:line="360" w:lineRule="auto"/>
        <w:jc w:val="both"/>
        <w:rPr>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D2784D" w:rsidRDefault="00D2784D" w:rsidP="00A255BA">
      <w:pPr>
        <w:spacing w:before="75" w:after="225" w:line="360" w:lineRule="auto"/>
        <w:jc w:val="both"/>
        <w:rPr>
          <w:b/>
          <w:color w:val="000000"/>
          <w:lang w:val="es-SV"/>
        </w:rPr>
      </w:pPr>
    </w:p>
    <w:p w:rsidR="00F6763A" w:rsidRPr="00D40265" w:rsidRDefault="00F6763A" w:rsidP="00D2784D">
      <w:pPr>
        <w:spacing w:before="75" w:after="225" w:line="360" w:lineRule="auto"/>
        <w:jc w:val="center"/>
        <w:rPr>
          <w:b/>
          <w:color w:val="000000"/>
          <w:lang w:val="es-SV"/>
        </w:rPr>
      </w:pPr>
      <w:r w:rsidRPr="00D40265">
        <w:rPr>
          <w:b/>
          <w:color w:val="000000"/>
          <w:lang w:val="es-SV"/>
        </w:rPr>
        <w:lastRenderedPageBreak/>
        <w:t>RECOMENDACIONES.</w:t>
      </w:r>
    </w:p>
    <w:p w:rsidR="00873472" w:rsidRDefault="00873472" w:rsidP="00873472">
      <w:pPr>
        <w:spacing w:before="75" w:after="225" w:line="360" w:lineRule="auto"/>
        <w:jc w:val="both"/>
        <w:rPr>
          <w:lang w:val="es-SV"/>
        </w:rPr>
      </w:pPr>
    </w:p>
    <w:p w:rsidR="008E01DD" w:rsidRPr="00D40265" w:rsidRDefault="008E01DD" w:rsidP="008E0818">
      <w:pPr>
        <w:numPr>
          <w:ilvl w:val="0"/>
          <w:numId w:val="17"/>
        </w:numPr>
        <w:spacing w:before="75" w:after="225" w:line="360" w:lineRule="auto"/>
        <w:jc w:val="both"/>
        <w:rPr>
          <w:lang w:val="es-SV"/>
        </w:rPr>
      </w:pPr>
      <w:r w:rsidRPr="00D40265">
        <w:rPr>
          <w:lang w:val="es-SV"/>
        </w:rPr>
        <w:t>Desarrollar un plan de intervención orientado a formar Grupos de Apoyo o “Pares” conformados por familiares de las personas viviendo con el VIH/SIDA</w:t>
      </w:r>
      <w:r w:rsidR="002E5D09" w:rsidRPr="00D40265">
        <w:rPr>
          <w:lang w:val="es-SV"/>
        </w:rPr>
        <w:t>, para desarrollar sesiones educativas en las cuales los familiares conozcan y se sensibilicen sobre el VIH/SIDA, mecanismo de transmisión, medidas preventivas y epidemiología de la enfermedad en El Salvador, para conocer como se esta comportando esta patología entre la población salvadoreña, para fortalecer las creencias correctas y disipar las erróneas entre los familiares de pacientes viviendo con el VIH/SIDA en la zona e</w:t>
      </w:r>
      <w:r w:rsidR="00E5509A" w:rsidRPr="00D40265">
        <w:rPr>
          <w:lang w:val="es-SV"/>
        </w:rPr>
        <w:t>n</w:t>
      </w:r>
      <w:r w:rsidR="002E5D09" w:rsidRPr="00D40265">
        <w:rPr>
          <w:lang w:val="es-SV"/>
        </w:rPr>
        <w:t xml:space="preserve"> lo que se conoció como SIBASI Santiago María.</w:t>
      </w:r>
    </w:p>
    <w:p w:rsidR="00E5509A" w:rsidRPr="00D40265" w:rsidRDefault="00E5509A" w:rsidP="008E0818">
      <w:pPr>
        <w:numPr>
          <w:ilvl w:val="0"/>
          <w:numId w:val="17"/>
        </w:numPr>
        <w:spacing w:before="75" w:after="225" w:line="360" w:lineRule="auto"/>
        <w:jc w:val="both"/>
        <w:rPr>
          <w:lang w:val="es-SV"/>
        </w:rPr>
      </w:pPr>
      <w:r w:rsidRPr="00D40265">
        <w:rPr>
          <w:lang w:val="es-SV"/>
        </w:rPr>
        <w:t xml:space="preserve">Establecer técnicas de </w:t>
      </w:r>
      <w:r w:rsidR="00D2784D" w:rsidRPr="00D40265">
        <w:rPr>
          <w:lang w:val="es-SV"/>
        </w:rPr>
        <w:t>auto apoyo</w:t>
      </w:r>
      <w:r w:rsidRPr="00D40265">
        <w:rPr>
          <w:lang w:val="es-SV"/>
        </w:rPr>
        <w:t xml:space="preserve"> que desarrollen estrategias de intervención a través de grupos pequeños, y fomenten el </w:t>
      </w:r>
      <w:r w:rsidRPr="00D40265">
        <w:rPr>
          <w:color w:val="000000"/>
          <w:lang w:val="es-SV"/>
        </w:rPr>
        <w:t>intercambio de experiencias y vivencias de personas viviendo con el VIH/SIDA o familiares de éstos, que permita confrontar información, desarticular miedos, reestructurar opiniones o creencias irracionales, fomentando el aprendizaje de comportamientos en situaciones específicas y la adquisición de habilidades sociales, que minimicen la crítica o el enojo que hasta le fecha pudieran experimentar.</w:t>
      </w:r>
    </w:p>
    <w:p w:rsidR="008E01DD" w:rsidRPr="00D40265" w:rsidRDefault="001742EF" w:rsidP="008E0818">
      <w:pPr>
        <w:numPr>
          <w:ilvl w:val="0"/>
          <w:numId w:val="17"/>
        </w:numPr>
        <w:spacing w:before="75" w:after="225" w:line="360" w:lineRule="auto"/>
        <w:jc w:val="both"/>
        <w:rPr>
          <w:lang w:val="es-SV"/>
        </w:rPr>
      </w:pPr>
      <w:r w:rsidRPr="00D40265">
        <w:rPr>
          <w:bCs/>
          <w:lang w:val="es-SV"/>
        </w:rPr>
        <w:t xml:space="preserve">La metodología de conformación de los grupos de </w:t>
      </w:r>
      <w:r w:rsidR="00D2784D" w:rsidRPr="00D40265">
        <w:rPr>
          <w:bCs/>
          <w:lang w:val="es-SV"/>
        </w:rPr>
        <w:t>auto apoyo</w:t>
      </w:r>
      <w:r w:rsidRPr="00D40265">
        <w:rPr>
          <w:bCs/>
          <w:lang w:val="es-SV"/>
        </w:rPr>
        <w:t xml:space="preserve"> o “pares” deberá estar dividida, según el grado de consanguinidad del o los familiares involucrados, ya que los familiares de primer grado de consanguinidad presentaron mayor aceptación y menos rechazo a su pariente viviendo con el /VIH/SIDA; en cambio, los de segundo o mayor grado de consanguinidad, fue al contrario su comportamiento.</w:t>
      </w:r>
    </w:p>
    <w:p w:rsidR="001742EF" w:rsidRPr="00D40265" w:rsidRDefault="001742EF" w:rsidP="008E0818">
      <w:pPr>
        <w:numPr>
          <w:ilvl w:val="0"/>
          <w:numId w:val="17"/>
        </w:numPr>
        <w:spacing w:before="75" w:after="225" w:line="360" w:lineRule="auto"/>
        <w:jc w:val="both"/>
        <w:rPr>
          <w:lang w:val="es-SV"/>
        </w:rPr>
      </w:pPr>
      <w:r w:rsidRPr="00D40265">
        <w:rPr>
          <w:lang w:val="es-SV"/>
        </w:rPr>
        <w:t>Socializar los resultados de este estudio con el personal de salud de los diferentes establ</w:t>
      </w:r>
      <w:r w:rsidR="00D2784D">
        <w:rPr>
          <w:lang w:val="es-SV"/>
        </w:rPr>
        <w:t xml:space="preserve">ecimientos de </w:t>
      </w:r>
      <w:r w:rsidR="00047AAD">
        <w:rPr>
          <w:lang w:val="es-SV"/>
        </w:rPr>
        <w:t>salud,</w:t>
      </w:r>
      <w:r w:rsidR="00812103">
        <w:rPr>
          <w:lang w:val="es-SV"/>
        </w:rPr>
        <w:t xml:space="preserve"> </w:t>
      </w:r>
      <w:r w:rsidRPr="00D40265">
        <w:rPr>
          <w:lang w:val="es-SV"/>
        </w:rPr>
        <w:t>para sensibilizar y fortalecer el conocimiento técnico sobre la enfermedad, disipando temores y miedos en la atención de los pacientes.</w:t>
      </w:r>
    </w:p>
    <w:p w:rsidR="008A65AE" w:rsidRPr="00CB7498" w:rsidRDefault="008A65AE" w:rsidP="00153EDE">
      <w:pPr>
        <w:pStyle w:val="Textonotapie"/>
        <w:spacing w:line="360" w:lineRule="auto"/>
        <w:jc w:val="both"/>
        <w:rPr>
          <w:lang w:val="es-SV"/>
        </w:rPr>
      </w:pPr>
    </w:p>
    <w:p w:rsidR="00873472" w:rsidRDefault="00873472" w:rsidP="00B9333B">
      <w:pPr>
        <w:pStyle w:val="Textonotapie"/>
        <w:spacing w:line="360" w:lineRule="auto"/>
        <w:jc w:val="both"/>
        <w:rPr>
          <w:b/>
          <w:sz w:val="24"/>
          <w:szCs w:val="24"/>
        </w:rPr>
      </w:pPr>
    </w:p>
    <w:p w:rsidR="00812103" w:rsidRDefault="00812103" w:rsidP="00B9333B">
      <w:pPr>
        <w:pStyle w:val="Textonotapie"/>
        <w:spacing w:line="360" w:lineRule="auto"/>
        <w:jc w:val="both"/>
        <w:rPr>
          <w:b/>
          <w:sz w:val="24"/>
          <w:szCs w:val="24"/>
        </w:rPr>
      </w:pPr>
    </w:p>
    <w:p w:rsidR="00812103" w:rsidRDefault="00812103" w:rsidP="00B9333B">
      <w:pPr>
        <w:pStyle w:val="Textonotapie"/>
        <w:spacing w:line="360" w:lineRule="auto"/>
        <w:jc w:val="both"/>
        <w:rPr>
          <w:b/>
          <w:sz w:val="24"/>
          <w:szCs w:val="24"/>
        </w:rPr>
      </w:pPr>
    </w:p>
    <w:p w:rsidR="00812103" w:rsidRDefault="00812103" w:rsidP="00B9333B">
      <w:pPr>
        <w:pStyle w:val="Textonotapie"/>
        <w:spacing w:line="360" w:lineRule="auto"/>
        <w:jc w:val="both"/>
        <w:rPr>
          <w:b/>
          <w:sz w:val="24"/>
          <w:szCs w:val="24"/>
        </w:rPr>
      </w:pPr>
    </w:p>
    <w:p w:rsidR="00812103" w:rsidRPr="006E2447" w:rsidRDefault="006E2447" w:rsidP="006E2447">
      <w:pPr>
        <w:pStyle w:val="Textonotapie"/>
        <w:spacing w:line="360" w:lineRule="auto"/>
        <w:jc w:val="center"/>
        <w:rPr>
          <w:b/>
          <w:sz w:val="24"/>
          <w:szCs w:val="24"/>
          <w:lang w:val="en-US"/>
        </w:rPr>
      </w:pPr>
      <w:r w:rsidRPr="006E2447">
        <w:rPr>
          <w:b/>
          <w:sz w:val="24"/>
          <w:szCs w:val="24"/>
          <w:lang w:val="en-US"/>
        </w:rPr>
        <w:t>BIBLIOGRAFIA</w:t>
      </w:r>
    </w:p>
    <w:p w:rsidR="006E2447" w:rsidRPr="00CB7498" w:rsidRDefault="006E2447" w:rsidP="00CB7498">
      <w:pPr>
        <w:pStyle w:val="Prrafodelista"/>
        <w:numPr>
          <w:ilvl w:val="0"/>
          <w:numId w:val="4"/>
        </w:numPr>
        <w:tabs>
          <w:tab w:val="clear" w:pos="720"/>
          <w:tab w:val="num" w:pos="709"/>
        </w:tabs>
        <w:autoSpaceDE w:val="0"/>
        <w:autoSpaceDN w:val="0"/>
        <w:adjustRightInd w:val="0"/>
        <w:ind w:left="709" w:hanging="283"/>
        <w:jc w:val="both"/>
        <w:rPr>
          <w:rStyle w:val="Hipervnculo"/>
          <w:color w:val="auto"/>
          <w:u w:val="none"/>
        </w:rPr>
      </w:pPr>
      <w:r w:rsidRPr="00CB7498">
        <w:rPr>
          <w:lang w:val="en-US"/>
        </w:rPr>
        <w:t xml:space="preserve">Aggleton, Peter. Parker, Richard. </w:t>
      </w:r>
      <w:r w:rsidRPr="006E2447">
        <w:t xml:space="preserve">Maluwa, Miriam. </w:t>
      </w:r>
      <w:r w:rsidRPr="009232AF">
        <w:t xml:space="preserve">Estigma y Discriminación por VIH/SIDA: Un marco conceptual e implicaciones para la acción. </w:t>
      </w:r>
      <w:r w:rsidRPr="00CB7498">
        <w:rPr>
          <w:lang w:val="it-IT"/>
        </w:rPr>
        <w:t>Ginebra, UNAIDS, 2002.</w:t>
      </w:r>
      <w:hyperlink r:id="rId26" w:history="1">
        <w:r w:rsidRPr="00CB7498">
          <w:rPr>
            <w:rStyle w:val="Hipervnculo"/>
            <w:lang w:val="it-IT"/>
          </w:rPr>
          <w:t>http://www.unaids.org/publications/documents/human/JC781-ConceptFramew-E.pdfat</w:t>
        </w:r>
      </w:hyperlink>
    </w:p>
    <w:p w:rsidR="006E2447" w:rsidRPr="00812103" w:rsidRDefault="006E2447" w:rsidP="006E2447">
      <w:pPr>
        <w:autoSpaceDE w:val="0"/>
        <w:autoSpaceDN w:val="0"/>
        <w:adjustRightInd w:val="0"/>
        <w:jc w:val="both"/>
      </w:pPr>
    </w:p>
    <w:p w:rsidR="006E2447" w:rsidRDefault="006E2447" w:rsidP="006E2447">
      <w:pPr>
        <w:pStyle w:val="Prrafodelista"/>
        <w:numPr>
          <w:ilvl w:val="0"/>
          <w:numId w:val="4"/>
        </w:numPr>
        <w:spacing w:line="360" w:lineRule="auto"/>
        <w:jc w:val="both"/>
      </w:pPr>
      <w:r w:rsidRPr="00434F46">
        <w:t>Comité Acción SIDA. OP CIT pp 2 y 3.</w:t>
      </w:r>
    </w:p>
    <w:p w:rsidR="006E2447" w:rsidRPr="00434F46" w:rsidRDefault="006E2447" w:rsidP="006E2447">
      <w:pPr>
        <w:spacing w:line="360" w:lineRule="auto"/>
        <w:jc w:val="both"/>
      </w:pPr>
    </w:p>
    <w:p w:rsidR="006E2447" w:rsidRPr="000810CD" w:rsidRDefault="006E2447" w:rsidP="006E2447">
      <w:pPr>
        <w:pStyle w:val="Textonotaalfinal"/>
        <w:numPr>
          <w:ilvl w:val="0"/>
          <w:numId w:val="4"/>
        </w:numPr>
        <w:jc w:val="both"/>
        <w:rPr>
          <w:sz w:val="24"/>
          <w:szCs w:val="24"/>
          <w:lang w:val="es-SV"/>
        </w:rPr>
      </w:pPr>
      <w:r w:rsidRPr="009232AF">
        <w:rPr>
          <w:sz w:val="24"/>
          <w:szCs w:val="24"/>
        </w:rPr>
        <w:t>Cornejo Olivar, Francisco Arturo. Estudios Sociales y Cívicos. San Salvador, Ministerio de Educación. 1998.</w:t>
      </w:r>
    </w:p>
    <w:p w:rsidR="006E2447" w:rsidRPr="000810CD" w:rsidRDefault="006E2447" w:rsidP="006E2447">
      <w:pPr>
        <w:pStyle w:val="Textonotaalfinal"/>
        <w:jc w:val="both"/>
        <w:rPr>
          <w:sz w:val="24"/>
          <w:szCs w:val="24"/>
          <w:lang w:val="es-SV"/>
        </w:rPr>
      </w:pPr>
    </w:p>
    <w:p w:rsidR="006E2447" w:rsidRDefault="006E2447" w:rsidP="006E2447">
      <w:pPr>
        <w:pStyle w:val="Textonotaalfinal"/>
        <w:numPr>
          <w:ilvl w:val="0"/>
          <w:numId w:val="4"/>
        </w:numPr>
        <w:jc w:val="both"/>
        <w:rPr>
          <w:sz w:val="24"/>
          <w:szCs w:val="24"/>
        </w:rPr>
      </w:pPr>
      <w:r w:rsidRPr="005A2BC6">
        <w:rPr>
          <w:sz w:val="24"/>
          <w:szCs w:val="24"/>
        </w:rPr>
        <w:t>Corporación para Investigaciones Biológicas. “SIDA, enfoque integral, aspectos psicosociales de la infección por el VIH, .Medellín, Colombia. 1993. pp110.</w:t>
      </w:r>
    </w:p>
    <w:p w:rsidR="006E2447" w:rsidRPr="00434F46" w:rsidRDefault="006E2447" w:rsidP="006E2447">
      <w:pPr>
        <w:pStyle w:val="Textonotaalfinal"/>
        <w:jc w:val="both"/>
        <w:rPr>
          <w:sz w:val="24"/>
          <w:szCs w:val="24"/>
        </w:rPr>
      </w:pPr>
    </w:p>
    <w:p w:rsidR="006E2447" w:rsidRPr="005A2BC6" w:rsidRDefault="006E2447" w:rsidP="006E2447">
      <w:pPr>
        <w:pStyle w:val="Textonotaalfinal"/>
        <w:numPr>
          <w:ilvl w:val="0"/>
          <w:numId w:val="4"/>
        </w:numPr>
        <w:jc w:val="both"/>
        <w:rPr>
          <w:sz w:val="24"/>
          <w:szCs w:val="24"/>
        </w:rPr>
      </w:pPr>
      <w:r w:rsidRPr="005A2BC6">
        <w:rPr>
          <w:sz w:val="24"/>
          <w:szCs w:val="24"/>
        </w:rPr>
        <w:t xml:space="preserve">Dussault, Jean. “El estigma del SIDA” colaborador de la Red Jurídica canadiense VIH/SIDA, Montreal. Canadá. </w:t>
      </w:r>
      <w:hyperlink r:id="rId27" w:history="1">
        <w:r w:rsidRPr="005A2BC6">
          <w:rPr>
            <w:sz w:val="24"/>
            <w:szCs w:val="24"/>
          </w:rPr>
          <w:t>http://www.aidslaw.ca</w:t>
        </w:r>
      </w:hyperlink>
    </w:p>
    <w:p w:rsidR="006E2447" w:rsidRPr="00434F46" w:rsidRDefault="006E2447" w:rsidP="006E2447">
      <w:pPr>
        <w:pStyle w:val="Textonotaalfinal"/>
        <w:jc w:val="both"/>
        <w:rPr>
          <w:sz w:val="24"/>
          <w:szCs w:val="24"/>
        </w:rPr>
      </w:pPr>
    </w:p>
    <w:p w:rsidR="006E2447" w:rsidRPr="009232AF" w:rsidRDefault="006E2447" w:rsidP="006E2447">
      <w:pPr>
        <w:pStyle w:val="Textoindependiente"/>
        <w:numPr>
          <w:ilvl w:val="0"/>
          <w:numId w:val="4"/>
        </w:numPr>
        <w:jc w:val="both"/>
        <w:rPr>
          <w:rFonts w:eastAsia="MS Mincho"/>
        </w:rPr>
      </w:pPr>
      <w:r w:rsidRPr="00434F46">
        <w:rPr>
          <w:rFonts w:eastAsia="MS Mincho"/>
        </w:rPr>
        <w:t>Encuesta nacional de Salud Familiar FESAL 2002/2003 pp. 217-221</w:t>
      </w:r>
    </w:p>
    <w:p w:rsidR="006E2447" w:rsidRPr="00812103" w:rsidRDefault="006E2447" w:rsidP="006E2447">
      <w:pPr>
        <w:pStyle w:val="Textonotaalfinal"/>
        <w:jc w:val="both"/>
      </w:pPr>
    </w:p>
    <w:p w:rsidR="006E2447" w:rsidRDefault="006E2447" w:rsidP="006E2447">
      <w:pPr>
        <w:pStyle w:val="Textonotapie"/>
        <w:numPr>
          <w:ilvl w:val="0"/>
          <w:numId w:val="4"/>
        </w:numPr>
        <w:spacing w:line="360" w:lineRule="auto"/>
        <w:jc w:val="both"/>
        <w:rPr>
          <w:rFonts w:eastAsia="MS Mincho"/>
          <w:sz w:val="24"/>
          <w:szCs w:val="24"/>
        </w:rPr>
      </w:pPr>
      <w:r w:rsidRPr="00E60190">
        <w:rPr>
          <w:rFonts w:eastAsia="MS Mincho"/>
          <w:sz w:val="24"/>
          <w:szCs w:val="24"/>
        </w:rPr>
        <w:t>Espinoza J., Martínez, M., Julio 2002</w:t>
      </w:r>
    </w:p>
    <w:p w:rsidR="006E2447" w:rsidRPr="00812103" w:rsidRDefault="006E2447" w:rsidP="006E2447">
      <w:pPr>
        <w:pStyle w:val="Textonotapie"/>
        <w:spacing w:line="360" w:lineRule="auto"/>
        <w:jc w:val="both"/>
      </w:pPr>
    </w:p>
    <w:p w:rsidR="006E2447" w:rsidRDefault="006E2447" w:rsidP="006E2447">
      <w:pPr>
        <w:pStyle w:val="Textoindependiente"/>
        <w:numPr>
          <w:ilvl w:val="0"/>
          <w:numId w:val="4"/>
        </w:numPr>
        <w:jc w:val="both"/>
      </w:pPr>
      <w:r w:rsidRPr="009232AF">
        <w:t>Escuela para Padres. La familia, El marco de referencia. Ed. Limusa, México. 1991.</w:t>
      </w:r>
    </w:p>
    <w:p w:rsidR="006E2447" w:rsidRPr="00812103" w:rsidRDefault="006E2447" w:rsidP="006E2447">
      <w:pPr>
        <w:pStyle w:val="Textoindependiente"/>
        <w:jc w:val="both"/>
      </w:pPr>
    </w:p>
    <w:p w:rsidR="006E2447" w:rsidRPr="00812103" w:rsidRDefault="006E2447" w:rsidP="006E2447">
      <w:pPr>
        <w:pStyle w:val="Textonotapie"/>
        <w:numPr>
          <w:ilvl w:val="0"/>
          <w:numId w:val="4"/>
        </w:numPr>
        <w:spacing w:line="360" w:lineRule="auto"/>
        <w:jc w:val="both"/>
        <w:rPr>
          <w:sz w:val="24"/>
          <w:szCs w:val="24"/>
          <w:lang w:val="en-US"/>
        </w:rPr>
      </w:pPr>
      <w:r w:rsidRPr="006E2447">
        <w:rPr>
          <w:sz w:val="24"/>
          <w:szCs w:val="24"/>
          <w:lang w:val="en-US"/>
        </w:rPr>
        <w:t xml:space="preserve">Gellin BG, Rogers DE. </w:t>
      </w:r>
      <w:r w:rsidRPr="00812103">
        <w:rPr>
          <w:sz w:val="24"/>
          <w:szCs w:val="24"/>
          <w:lang w:val="en-US"/>
        </w:rPr>
        <w:t>Technical successes and social failures: approaching the second decade of the AIDS epidemic. En: DeVita VT, Hellman S, Rosenberg SA et al (Eds). AIDS: Etiology, Diagnosis, Treatment and Prevention. 3rd Edition. Philadelphia. JB Lippincott Company 1992. pp 497-502.</w:t>
      </w:r>
    </w:p>
    <w:p w:rsidR="006E2447" w:rsidRPr="006A1DC6" w:rsidRDefault="006E2447" w:rsidP="006E2447">
      <w:pPr>
        <w:pStyle w:val="Textonotaalfinal"/>
        <w:jc w:val="both"/>
        <w:rPr>
          <w:lang w:val="en-US"/>
        </w:rPr>
      </w:pPr>
    </w:p>
    <w:p w:rsidR="006E2447" w:rsidRPr="00812103" w:rsidRDefault="006E2447" w:rsidP="006E2447">
      <w:pPr>
        <w:pStyle w:val="Textonotapie"/>
        <w:numPr>
          <w:ilvl w:val="0"/>
          <w:numId w:val="4"/>
        </w:numPr>
        <w:spacing w:line="360" w:lineRule="auto"/>
        <w:jc w:val="both"/>
        <w:rPr>
          <w:sz w:val="24"/>
          <w:szCs w:val="24"/>
          <w:lang w:val="en-US"/>
        </w:rPr>
      </w:pPr>
      <w:r w:rsidRPr="006B5C50">
        <w:rPr>
          <w:sz w:val="24"/>
          <w:szCs w:val="24"/>
        </w:rPr>
        <w:t xml:space="preserve">Guirola, AL. Paredes, M. Conocimientos, Actitudes y Prácticas sobre enfermedades de transmisión sexual y VIH/SIDA en motoristas del transporte público. </w:t>
      </w:r>
      <w:r w:rsidRPr="00812103">
        <w:rPr>
          <w:sz w:val="24"/>
          <w:szCs w:val="24"/>
          <w:lang w:val="en-US"/>
        </w:rPr>
        <w:t>FUNDASIDA. 2000.</w:t>
      </w:r>
    </w:p>
    <w:p w:rsidR="006E2447" w:rsidRPr="00C60DED" w:rsidRDefault="006E2447" w:rsidP="006E2447">
      <w:pPr>
        <w:pStyle w:val="Textonotapie"/>
        <w:spacing w:line="360" w:lineRule="auto"/>
        <w:jc w:val="both"/>
        <w:rPr>
          <w:lang w:val="en-US"/>
        </w:rPr>
      </w:pPr>
    </w:p>
    <w:p w:rsidR="006E2447" w:rsidRDefault="006E2447" w:rsidP="006E2447">
      <w:pPr>
        <w:pStyle w:val="Textonotapie"/>
        <w:numPr>
          <w:ilvl w:val="0"/>
          <w:numId w:val="4"/>
        </w:numPr>
        <w:spacing w:line="360" w:lineRule="auto"/>
        <w:jc w:val="both"/>
        <w:rPr>
          <w:sz w:val="24"/>
          <w:szCs w:val="24"/>
        </w:rPr>
      </w:pPr>
      <w:r w:rsidRPr="00812103">
        <w:rPr>
          <w:sz w:val="24"/>
          <w:szCs w:val="24"/>
          <w:lang w:val="en-US"/>
        </w:rPr>
        <w:t xml:space="preserve">Mandell, Gerald, et al. (1995), Principles and practice of infectious diseases. </w:t>
      </w:r>
      <w:r w:rsidRPr="00681807">
        <w:rPr>
          <w:sz w:val="24"/>
          <w:szCs w:val="24"/>
        </w:rPr>
        <w:t>4th ed. Chapter 231 Leprosy (Hansen’s Disease), Robert H. Gelber.</w:t>
      </w:r>
    </w:p>
    <w:p w:rsidR="006E2447" w:rsidRPr="00812103" w:rsidRDefault="006E2447" w:rsidP="006E2447">
      <w:pPr>
        <w:pStyle w:val="Textonotapie"/>
        <w:spacing w:line="360" w:lineRule="auto"/>
        <w:jc w:val="both"/>
      </w:pPr>
    </w:p>
    <w:p w:rsidR="006E2447" w:rsidRPr="009232AF" w:rsidRDefault="006E2447" w:rsidP="006E2447">
      <w:pPr>
        <w:pStyle w:val="Textonotapie"/>
        <w:numPr>
          <w:ilvl w:val="0"/>
          <w:numId w:val="4"/>
        </w:numPr>
        <w:spacing w:line="360" w:lineRule="auto"/>
        <w:jc w:val="both"/>
        <w:rPr>
          <w:sz w:val="24"/>
          <w:szCs w:val="24"/>
        </w:rPr>
      </w:pPr>
      <w:r w:rsidRPr="009232AF">
        <w:rPr>
          <w:sz w:val="24"/>
          <w:szCs w:val="24"/>
          <w:lang w:val="es-SV"/>
        </w:rPr>
        <w:t xml:space="preserve">Méndez, José. </w:t>
      </w:r>
      <w:r w:rsidRPr="009232AF">
        <w:rPr>
          <w:sz w:val="24"/>
          <w:szCs w:val="24"/>
        </w:rPr>
        <w:t xml:space="preserve">Dinámica Social de las Organizaciones. </w:t>
      </w:r>
      <w:r w:rsidRPr="009232AF">
        <w:rPr>
          <w:sz w:val="24"/>
          <w:szCs w:val="24"/>
          <w:lang w:val="en-GB"/>
        </w:rPr>
        <w:t xml:space="preserve">Ed. Mc Graw Hill, México. </w:t>
      </w:r>
      <w:r w:rsidRPr="009232AF">
        <w:rPr>
          <w:sz w:val="24"/>
          <w:szCs w:val="24"/>
          <w:lang w:val="es-SV"/>
        </w:rPr>
        <w:t>1993.</w:t>
      </w:r>
    </w:p>
    <w:p w:rsidR="006E2447" w:rsidRPr="00812103" w:rsidRDefault="006E2447" w:rsidP="006E2447">
      <w:pPr>
        <w:pStyle w:val="Textonotaalfinal"/>
        <w:jc w:val="both"/>
      </w:pPr>
    </w:p>
    <w:p w:rsidR="006E2447" w:rsidRPr="009232AF" w:rsidRDefault="006E2447" w:rsidP="006E2447">
      <w:pPr>
        <w:pStyle w:val="Textonotapie"/>
        <w:numPr>
          <w:ilvl w:val="0"/>
          <w:numId w:val="4"/>
        </w:numPr>
        <w:spacing w:line="360" w:lineRule="auto"/>
        <w:jc w:val="both"/>
        <w:rPr>
          <w:sz w:val="24"/>
          <w:szCs w:val="24"/>
        </w:rPr>
      </w:pPr>
      <w:r w:rsidRPr="009232AF">
        <w:rPr>
          <w:sz w:val="24"/>
          <w:szCs w:val="24"/>
          <w:lang w:val="es-GT"/>
        </w:rPr>
        <w:t>Ministerio de Salud Pública y Asistencia Social (2004), Programa Nacional ITS VIH SIDA, Ley y Reglamento de Prevención y Control de la Infección Provocada por el Virus de Inmunodeficiencia Humana, pp. 33-38.</w:t>
      </w:r>
    </w:p>
    <w:p w:rsidR="006E2447" w:rsidRPr="00812103" w:rsidRDefault="006E2447" w:rsidP="006E2447">
      <w:pPr>
        <w:pStyle w:val="Textonotaalfinal"/>
        <w:jc w:val="both"/>
      </w:pPr>
    </w:p>
    <w:p w:rsidR="006E2447" w:rsidRDefault="006E2447" w:rsidP="006E2447">
      <w:pPr>
        <w:pStyle w:val="Textonotaalfinal"/>
        <w:numPr>
          <w:ilvl w:val="0"/>
          <w:numId w:val="4"/>
        </w:numPr>
        <w:spacing w:line="360" w:lineRule="auto"/>
        <w:jc w:val="both"/>
        <w:rPr>
          <w:sz w:val="24"/>
          <w:szCs w:val="24"/>
          <w:lang w:val="es-GT"/>
        </w:rPr>
      </w:pPr>
      <w:r w:rsidRPr="009232AF">
        <w:rPr>
          <w:sz w:val="24"/>
          <w:szCs w:val="24"/>
          <w:lang w:val="es-GT"/>
        </w:rPr>
        <w:t>Ministerio de Salud Pública y Asistencia Social (2004), Programa Nacional ITS VIH SIDA, Ley y Reglamento de Prevención y Control de la Infección Provocada por el Virus de Inmunodeficiencia Humana, pp. 33-38.</w:t>
      </w:r>
    </w:p>
    <w:p w:rsidR="006E2447" w:rsidRPr="0025099A" w:rsidRDefault="006E2447" w:rsidP="006E2447">
      <w:pPr>
        <w:pStyle w:val="Textonotaalfinal"/>
        <w:spacing w:line="360" w:lineRule="auto"/>
        <w:jc w:val="both"/>
        <w:rPr>
          <w:sz w:val="16"/>
          <w:szCs w:val="24"/>
          <w:lang w:val="es-GT"/>
        </w:rPr>
      </w:pPr>
    </w:p>
    <w:p w:rsidR="006E2447" w:rsidRDefault="006E2447" w:rsidP="006E2447">
      <w:pPr>
        <w:pStyle w:val="Textonotaalfinal"/>
        <w:numPr>
          <w:ilvl w:val="0"/>
          <w:numId w:val="4"/>
        </w:numPr>
        <w:jc w:val="both"/>
        <w:rPr>
          <w:sz w:val="24"/>
        </w:rPr>
      </w:pPr>
      <w:r w:rsidRPr="004E5F50">
        <w:rPr>
          <w:sz w:val="24"/>
        </w:rPr>
        <w:t xml:space="preserve">Piura </w:t>
      </w:r>
      <w:r>
        <w:rPr>
          <w:sz w:val="24"/>
        </w:rPr>
        <w:t>López, Julio. (2000) Nicaragua.</w:t>
      </w:r>
    </w:p>
    <w:p w:rsidR="006E2447" w:rsidRDefault="006E2447" w:rsidP="006E2447">
      <w:pPr>
        <w:pStyle w:val="Textonotaalfinal"/>
        <w:jc w:val="both"/>
        <w:rPr>
          <w:sz w:val="24"/>
        </w:rPr>
      </w:pPr>
    </w:p>
    <w:p w:rsidR="006E2447" w:rsidRDefault="006E2447" w:rsidP="006E2447">
      <w:pPr>
        <w:pStyle w:val="Textonotaalfinal"/>
        <w:numPr>
          <w:ilvl w:val="0"/>
          <w:numId w:val="4"/>
        </w:numPr>
        <w:jc w:val="both"/>
        <w:rPr>
          <w:sz w:val="24"/>
        </w:rPr>
      </w:pPr>
      <w:r w:rsidRPr="009232AF">
        <w:rPr>
          <w:sz w:val="24"/>
          <w:szCs w:val="24"/>
          <w:lang w:val="pt-BR"/>
        </w:rPr>
        <w:t xml:space="preserve">Toro, G. Ricardo. Yepes, R. Luís. Psiquiatría. </w:t>
      </w:r>
      <w:r w:rsidRPr="009232AF">
        <w:rPr>
          <w:sz w:val="24"/>
          <w:szCs w:val="24"/>
        </w:rPr>
        <w:t>Ed.  Presencia, Medellín, Colombia. 1994</w:t>
      </w:r>
    </w:p>
    <w:p w:rsidR="00812103" w:rsidRDefault="00812103" w:rsidP="00B9333B">
      <w:pPr>
        <w:pStyle w:val="Textonotapie"/>
        <w:spacing w:line="360" w:lineRule="auto"/>
        <w:jc w:val="both"/>
        <w:rPr>
          <w:b/>
          <w:sz w:val="24"/>
          <w:szCs w:val="24"/>
        </w:rPr>
      </w:pPr>
    </w:p>
    <w:p w:rsidR="00812103" w:rsidRDefault="00812103" w:rsidP="00B9333B">
      <w:pPr>
        <w:pStyle w:val="Textonotapie"/>
        <w:spacing w:line="360" w:lineRule="auto"/>
        <w:jc w:val="both"/>
        <w:rPr>
          <w:b/>
          <w:sz w:val="24"/>
          <w:szCs w:val="24"/>
        </w:rPr>
      </w:pPr>
    </w:p>
    <w:p w:rsidR="00812103" w:rsidRDefault="00812103" w:rsidP="00B9333B">
      <w:pPr>
        <w:pStyle w:val="Textonotapie"/>
        <w:spacing w:line="360" w:lineRule="auto"/>
        <w:jc w:val="both"/>
        <w:rPr>
          <w:b/>
          <w:sz w:val="24"/>
          <w:szCs w:val="24"/>
        </w:rPr>
      </w:pPr>
    </w:p>
    <w:sectPr w:rsidR="00812103" w:rsidSect="00A03CDB">
      <w:headerReference w:type="first" r:id="rId28"/>
      <w:footerReference w:type="first" r:id="rId29"/>
      <w:endnotePr>
        <w:numFmt w:val="decimal"/>
      </w:endnotePr>
      <w:pgSz w:w="12242" w:h="15842" w:code="1"/>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C0" w:rsidRDefault="00A729C0">
      <w:r>
        <w:separator/>
      </w:r>
    </w:p>
  </w:endnote>
  <w:endnote w:type="continuationSeparator" w:id="1">
    <w:p w:rsidR="00A729C0" w:rsidRDefault="00A729C0">
      <w:r>
        <w:continuationSeparator/>
      </w:r>
    </w:p>
  </w:endnote>
  <w:endnote w:id="2">
    <w:p w:rsidR="00812103" w:rsidRDefault="00812103" w:rsidP="00DD24BA">
      <w:pPr>
        <w:pStyle w:val="Textonotaalfinal"/>
        <w:jc w:val="both"/>
        <w:rPr>
          <w:lang w:val="es-ES_tradnl"/>
        </w:rPr>
      </w:pPr>
    </w:p>
    <w:p w:rsidR="00812103" w:rsidRDefault="00812103" w:rsidP="00DD24BA">
      <w:pPr>
        <w:pStyle w:val="Textonotaalfinal"/>
        <w:jc w:val="both"/>
        <w:rPr>
          <w:lang w:val="es-ES_tradnl"/>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Pr="00D40265" w:rsidRDefault="00CB7498" w:rsidP="00D2784D">
      <w:pPr>
        <w:pStyle w:val="Textonotapie"/>
        <w:spacing w:line="360" w:lineRule="auto"/>
        <w:jc w:val="center"/>
        <w:rPr>
          <w:b/>
          <w:sz w:val="24"/>
        </w:rPr>
      </w:pPr>
      <w:r>
        <w:rPr>
          <w:b/>
          <w:sz w:val="24"/>
        </w:rPr>
        <w:t>A</w:t>
      </w:r>
      <w:r w:rsidR="00812103" w:rsidRPr="00D40265">
        <w:rPr>
          <w:b/>
          <w:sz w:val="24"/>
        </w:rPr>
        <w:t>NEXOS</w:t>
      </w:r>
    </w:p>
    <w:p w:rsidR="00812103" w:rsidRPr="00D40265" w:rsidRDefault="00812103" w:rsidP="00873472">
      <w:pPr>
        <w:jc w:val="center"/>
        <w:rPr>
          <w:b/>
          <w:u w:val="single"/>
        </w:rPr>
      </w:pPr>
    </w:p>
    <w:p w:rsidR="00812103" w:rsidRPr="00D40265" w:rsidRDefault="00812103" w:rsidP="00873472">
      <w:pPr>
        <w:jc w:val="center"/>
        <w:rPr>
          <w:b/>
          <w:u w:val="single"/>
        </w:rPr>
      </w:pPr>
      <w:r w:rsidRPr="00D40265">
        <w:rPr>
          <w:b/>
          <w:u w:val="single"/>
        </w:rPr>
        <w:t>Anexo 1. MATRIZ DE OBTENCIÓN DE INFORMACION</w:t>
      </w:r>
    </w:p>
    <w:p w:rsidR="00812103" w:rsidRPr="00D40265" w:rsidRDefault="00812103" w:rsidP="00873472">
      <w:pPr>
        <w:pStyle w:val="Textoindependiente"/>
        <w:spacing w:line="240" w:lineRule="auto"/>
        <w:jc w:val="left"/>
        <w:rPr>
          <w:bCs/>
          <w:iCs/>
        </w:rPr>
      </w:pPr>
    </w:p>
    <w:p w:rsidR="00812103" w:rsidRPr="00D40265" w:rsidRDefault="00812103" w:rsidP="00873472">
      <w:pPr>
        <w:spacing w:line="360" w:lineRule="auto"/>
        <w:jc w:val="both"/>
      </w:pPr>
      <w:r w:rsidRPr="00D40265">
        <w:rPr>
          <w:b/>
        </w:rPr>
        <w:t xml:space="preserve">Objetivo Nº 1. </w:t>
      </w:r>
      <w:r w:rsidRPr="00D40265">
        <w:t xml:space="preserve">Identificar las creencias que la familia tiene sobre el VIH/SIDA. </w:t>
      </w:r>
    </w:p>
    <w:p w:rsidR="00812103" w:rsidRPr="00D40265" w:rsidRDefault="00812103" w:rsidP="00873472">
      <w:pPr>
        <w:spacing w:line="360" w:lineRule="auto"/>
        <w:jc w:val="both"/>
      </w:pPr>
      <w:r w:rsidRPr="00D40265">
        <w:rPr>
          <w:b/>
        </w:rPr>
        <w:t xml:space="preserve">Descriptor: </w:t>
      </w:r>
      <w:r w:rsidRPr="00D40265">
        <w:t>Creencias</w:t>
      </w:r>
      <w:r w:rsidRPr="00D40265">
        <w:rPr>
          <w:b/>
        </w:rPr>
        <w:t>.</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282"/>
        <w:gridCol w:w="2282"/>
        <w:gridCol w:w="2282"/>
      </w:tblGrid>
      <w:tr w:rsidR="00812103" w:rsidRPr="00D40265">
        <w:trPr>
          <w:trHeight w:val="861"/>
        </w:trPr>
        <w:tc>
          <w:tcPr>
            <w:tcW w:w="2282" w:type="dxa"/>
            <w:vAlign w:val="center"/>
          </w:tcPr>
          <w:p w:rsidR="00812103" w:rsidRPr="00D40265" w:rsidRDefault="00812103" w:rsidP="005A3D0A">
            <w:pPr>
              <w:spacing w:line="360" w:lineRule="auto"/>
              <w:jc w:val="center"/>
              <w:rPr>
                <w:b/>
              </w:rPr>
            </w:pPr>
            <w:r w:rsidRPr="00D40265">
              <w:rPr>
                <w:b/>
              </w:rPr>
              <w:t>SUBDESCRIPTOR</w:t>
            </w:r>
          </w:p>
        </w:tc>
        <w:tc>
          <w:tcPr>
            <w:tcW w:w="2282" w:type="dxa"/>
            <w:vAlign w:val="center"/>
          </w:tcPr>
          <w:p w:rsidR="00812103" w:rsidRPr="00D40265" w:rsidRDefault="00812103" w:rsidP="005A3D0A">
            <w:pPr>
              <w:spacing w:line="360" w:lineRule="auto"/>
              <w:jc w:val="center"/>
              <w:rPr>
                <w:b/>
              </w:rPr>
            </w:pPr>
            <w:r w:rsidRPr="00D40265">
              <w:rPr>
                <w:b/>
              </w:rPr>
              <w:t>FUENTE</w:t>
            </w:r>
          </w:p>
        </w:tc>
        <w:tc>
          <w:tcPr>
            <w:tcW w:w="2282" w:type="dxa"/>
            <w:vAlign w:val="center"/>
          </w:tcPr>
          <w:p w:rsidR="00812103" w:rsidRPr="00D40265" w:rsidRDefault="00812103" w:rsidP="005A3D0A">
            <w:pPr>
              <w:spacing w:line="360" w:lineRule="auto"/>
              <w:jc w:val="center"/>
              <w:rPr>
                <w:b/>
              </w:rPr>
            </w:pPr>
            <w:r w:rsidRPr="00D40265">
              <w:rPr>
                <w:b/>
              </w:rPr>
              <w:t>TÉCNICAS</w:t>
            </w:r>
          </w:p>
        </w:tc>
        <w:tc>
          <w:tcPr>
            <w:tcW w:w="2282" w:type="dxa"/>
            <w:vAlign w:val="center"/>
          </w:tcPr>
          <w:p w:rsidR="00812103" w:rsidRPr="00D40265" w:rsidRDefault="00812103" w:rsidP="005A3D0A">
            <w:pPr>
              <w:spacing w:line="360" w:lineRule="auto"/>
              <w:jc w:val="center"/>
              <w:rPr>
                <w:b/>
              </w:rPr>
            </w:pPr>
            <w:r w:rsidRPr="00D40265">
              <w:rPr>
                <w:b/>
              </w:rPr>
              <w:t>INSTRUMENTO</w:t>
            </w:r>
          </w:p>
        </w:tc>
      </w:tr>
      <w:tr w:rsidR="00812103" w:rsidRPr="00D40265">
        <w:trPr>
          <w:trHeight w:val="861"/>
        </w:trPr>
        <w:tc>
          <w:tcPr>
            <w:tcW w:w="2282" w:type="dxa"/>
            <w:vAlign w:val="center"/>
          </w:tcPr>
          <w:p w:rsidR="00812103" w:rsidRPr="00D40265" w:rsidRDefault="00812103" w:rsidP="005A3D0A"/>
          <w:p w:rsidR="00812103" w:rsidRPr="00D40265" w:rsidRDefault="00812103" w:rsidP="005A3D0A">
            <w:r w:rsidRPr="00D40265">
              <w:t>Acerca del VIH</w:t>
            </w:r>
          </w:p>
          <w:p w:rsidR="00812103" w:rsidRPr="00D40265" w:rsidRDefault="00812103" w:rsidP="005A3D0A">
            <w:pPr>
              <w:spacing w:line="360" w:lineRule="auto"/>
            </w:pP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 xml:space="preserve">Entrevista abierta </w:t>
            </w:r>
          </w:p>
        </w:tc>
        <w:tc>
          <w:tcPr>
            <w:tcW w:w="2282" w:type="dxa"/>
            <w:vAlign w:val="center"/>
          </w:tcPr>
          <w:p w:rsidR="00812103" w:rsidRPr="00D40265" w:rsidRDefault="00812103" w:rsidP="005A3D0A">
            <w:pPr>
              <w:spacing w:line="360" w:lineRule="auto"/>
            </w:pPr>
            <w:r w:rsidRPr="00D40265">
              <w:t xml:space="preserve">Guía de entrevista </w:t>
            </w:r>
          </w:p>
        </w:tc>
      </w:tr>
      <w:tr w:rsidR="00812103" w:rsidRPr="00D40265">
        <w:trPr>
          <w:trHeight w:val="861"/>
        </w:trPr>
        <w:tc>
          <w:tcPr>
            <w:tcW w:w="2282" w:type="dxa"/>
            <w:vAlign w:val="center"/>
          </w:tcPr>
          <w:p w:rsidR="00812103" w:rsidRPr="00D40265" w:rsidRDefault="00812103" w:rsidP="005A3D0A">
            <w:pPr>
              <w:ind w:left="360"/>
            </w:pPr>
          </w:p>
          <w:p w:rsidR="00812103" w:rsidRPr="00D40265" w:rsidRDefault="00812103" w:rsidP="005A3D0A">
            <w:r w:rsidRPr="00D40265">
              <w:t>Acerca de la transmisión.</w:t>
            </w:r>
          </w:p>
          <w:p w:rsidR="00812103" w:rsidRPr="00D40265" w:rsidRDefault="00812103" w:rsidP="005A3D0A">
            <w:pPr>
              <w:spacing w:line="360" w:lineRule="auto"/>
            </w:pP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r w:rsidR="00812103" w:rsidRPr="00D40265">
        <w:trPr>
          <w:trHeight w:val="861"/>
        </w:trPr>
        <w:tc>
          <w:tcPr>
            <w:tcW w:w="2282" w:type="dxa"/>
            <w:vAlign w:val="center"/>
          </w:tcPr>
          <w:p w:rsidR="00812103" w:rsidRPr="00D40265" w:rsidRDefault="00812103" w:rsidP="005A3D0A">
            <w:pPr>
              <w:ind w:left="360"/>
            </w:pPr>
          </w:p>
          <w:p w:rsidR="00812103" w:rsidRPr="00D40265" w:rsidRDefault="00812103" w:rsidP="005A3D0A">
            <w:r w:rsidRPr="00D40265">
              <w:t>La ley y reglamento.</w:t>
            </w:r>
          </w:p>
          <w:p w:rsidR="00812103" w:rsidRPr="00D40265" w:rsidRDefault="00812103" w:rsidP="005A3D0A">
            <w:pPr>
              <w:spacing w:line="360" w:lineRule="auto"/>
            </w:pP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r w:rsidR="00812103" w:rsidRPr="00D40265">
        <w:trPr>
          <w:trHeight w:val="895"/>
        </w:trPr>
        <w:tc>
          <w:tcPr>
            <w:tcW w:w="2282" w:type="dxa"/>
            <w:vAlign w:val="center"/>
          </w:tcPr>
          <w:p w:rsidR="00812103" w:rsidRPr="00D40265" w:rsidRDefault="00812103" w:rsidP="005A3D0A">
            <w:pPr>
              <w:spacing w:line="360" w:lineRule="auto"/>
            </w:pPr>
          </w:p>
          <w:p w:rsidR="00812103" w:rsidRPr="00D40265" w:rsidRDefault="00812103" w:rsidP="005A3D0A">
            <w:r w:rsidRPr="00D40265">
              <w:t xml:space="preserve">Acerca de </w:t>
            </w:r>
            <w:smartTag w:uri="urn:schemas-microsoft-com:office:smarttags" w:element="PersonName">
              <w:smartTagPr>
                <w:attr w:name="ProductID" w:val="la  Prevenci￳n"/>
              </w:smartTagPr>
              <w:r w:rsidRPr="00D40265">
                <w:t>la  Prevención</w:t>
              </w:r>
            </w:smartTag>
          </w:p>
          <w:p w:rsidR="00812103" w:rsidRPr="00D40265" w:rsidRDefault="00812103" w:rsidP="005A3D0A">
            <w:pPr>
              <w:spacing w:line="360" w:lineRule="auto"/>
            </w:pP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bl>
    <w:p w:rsidR="00812103" w:rsidRPr="00D40265" w:rsidRDefault="00812103" w:rsidP="00873472">
      <w:pPr>
        <w:spacing w:line="360" w:lineRule="auto"/>
        <w:jc w:val="both"/>
        <w:rPr>
          <w:bCs/>
          <w:iCs/>
        </w:rPr>
      </w:pPr>
    </w:p>
    <w:p w:rsidR="00812103" w:rsidRPr="00D40265" w:rsidRDefault="00812103" w:rsidP="00873472">
      <w:pPr>
        <w:spacing w:line="360" w:lineRule="auto"/>
        <w:jc w:val="both"/>
        <w:rPr>
          <w:bCs/>
          <w:iCs/>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rPr>
          <w:b/>
        </w:rPr>
      </w:pPr>
    </w:p>
    <w:p w:rsidR="00812103" w:rsidRPr="00D40265" w:rsidRDefault="00812103" w:rsidP="00873472">
      <w:pPr>
        <w:spacing w:line="360" w:lineRule="auto"/>
        <w:jc w:val="both"/>
      </w:pPr>
      <w:r w:rsidRPr="00D40265">
        <w:rPr>
          <w:b/>
        </w:rPr>
        <w:t xml:space="preserve">Objetivo Nº 2. </w:t>
      </w:r>
      <w:r w:rsidRPr="00D40265">
        <w:t>Describirlas opiniones de la familia de pacientes infectados, sobre el VIH/SIDA.</w:t>
      </w:r>
    </w:p>
    <w:p w:rsidR="00812103" w:rsidRPr="00D40265" w:rsidRDefault="00812103" w:rsidP="00873472">
      <w:pPr>
        <w:spacing w:line="360" w:lineRule="auto"/>
        <w:jc w:val="both"/>
      </w:pPr>
      <w:r w:rsidRPr="00D40265">
        <w:rPr>
          <w:b/>
        </w:rPr>
        <w:t>Descriptor:</w:t>
      </w:r>
      <w:r w:rsidRPr="00D40265">
        <w:t xml:space="preserve"> Opinión</w:t>
      </w:r>
      <w:r w:rsidRPr="00D40265">
        <w:rPr>
          <w:b/>
        </w:rPr>
        <w:t>.</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282"/>
        <w:gridCol w:w="2282"/>
        <w:gridCol w:w="2282"/>
      </w:tblGrid>
      <w:tr w:rsidR="00812103" w:rsidRPr="00D40265">
        <w:trPr>
          <w:trHeight w:val="861"/>
        </w:trPr>
        <w:tc>
          <w:tcPr>
            <w:tcW w:w="2282" w:type="dxa"/>
            <w:vAlign w:val="center"/>
          </w:tcPr>
          <w:p w:rsidR="00812103" w:rsidRPr="00D40265" w:rsidRDefault="00812103" w:rsidP="005A3D0A">
            <w:pPr>
              <w:spacing w:line="360" w:lineRule="auto"/>
              <w:jc w:val="center"/>
              <w:rPr>
                <w:b/>
              </w:rPr>
            </w:pPr>
            <w:r w:rsidRPr="00D40265">
              <w:rPr>
                <w:b/>
              </w:rPr>
              <w:t>SUBDESCRIPTOR</w:t>
            </w:r>
          </w:p>
        </w:tc>
        <w:tc>
          <w:tcPr>
            <w:tcW w:w="2282" w:type="dxa"/>
            <w:vAlign w:val="center"/>
          </w:tcPr>
          <w:p w:rsidR="00812103" w:rsidRPr="00D40265" w:rsidRDefault="00812103" w:rsidP="005A3D0A">
            <w:pPr>
              <w:spacing w:line="360" w:lineRule="auto"/>
              <w:jc w:val="center"/>
              <w:rPr>
                <w:b/>
              </w:rPr>
            </w:pPr>
            <w:r w:rsidRPr="00D40265">
              <w:rPr>
                <w:b/>
              </w:rPr>
              <w:t>FUENTE</w:t>
            </w:r>
          </w:p>
        </w:tc>
        <w:tc>
          <w:tcPr>
            <w:tcW w:w="2282" w:type="dxa"/>
            <w:vAlign w:val="center"/>
          </w:tcPr>
          <w:p w:rsidR="00812103" w:rsidRPr="00D40265" w:rsidRDefault="00812103" w:rsidP="005A3D0A">
            <w:pPr>
              <w:spacing w:line="360" w:lineRule="auto"/>
              <w:jc w:val="center"/>
              <w:rPr>
                <w:b/>
              </w:rPr>
            </w:pPr>
            <w:r w:rsidRPr="00D40265">
              <w:rPr>
                <w:b/>
              </w:rPr>
              <w:t>TÉCNICAS</w:t>
            </w:r>
          </w:p>
        </w:tc>
        <w:tc>
          <w:tcPr>
            <w:tcW w:w="2282" w:type="dxa"/>
            <w:vAlign w:val="center"/>
          </w:tcPr>
          <w:p w:rsidR="00812103" w:rsidRPr="00D40265" w:rsidRDefault="00812103" w:rsidP="005A3D0A">
            <w:pPr>
              <w:spacing w:line="360" w:lineRule="auto"/>
              <w:jc w:val="center"/>
              <w:rPr>
                <w:b/>
              </w:rPr>
            </w:pPr>
            <w:r w:rsidRPr="00D40265">
              <w:rPr>
                <w:b/>
              </w:rPr>
              <w:t>INSTRUMENTO</w:t>
            </w:r>
          </w:p>
        </w:tc>
      </w:tr>
      <w:tr w:rsidR="00812103" w:rsidRPr="00D40265">
        <w:trPr>
          <w:trHeight w:val="861"/>
        </w:trPr>
        <w:tc>
          <w:tcPr>
            <w:tcW w:w="2282" w:type="dxa"/>
            <w:vAlign w:val="center"/>
          </w:tcPr>
          <w:p w:rsidR="00812103" w:rsidRPr="00D40265" w:rsidRDefault="00812103" w:rsidP="005A3D0A">
            <w:r w:rsidRPr="00D40265">
              <w:t>De la enfermedad del pariente</w:t>
            </w:r>
          </w:p>
          <w:p w:rsidR="00812103" w:rsidRPr="00D40265" w:rsidRDefault="00812103" w:rsidP="005A3D0A">
            <w:pPr>
              <w:ind w:left="360"/>
            </w:pP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r w:rsidR="00812103" w:rsidRPr="00D40265">
        <w:trPr>
          <w:trHeight w:val="861"/>
        </w:trPr>
        <w:tc>
          <w:tcPr>
            <w:tcW w:w="2282" w:type="dxa"/>
            <w:vAlign w:val="center"/>
          </w:tcPr>
          <w:p w:rsidR="00812103" w:rsidRPr="00D40265" w:rsidRDefault="00812103" w:rsidP="005A3D0A">
            <w:r w:rsidRPr="00D40265">
              <w:t>De los cuidados</w:t>
            </w:r>
          </w:p>
          <w:p w:rsidR="00812103" w:rsidRPr="00D40265" w:rsidRDefault="00812103" w:rsidP="005A3D0A">
            <w:pPr>
              <w:spacing w:line="360" w:lineRule="auto"/>
            </w:pP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r w:rsidR="00812103" w:rsidRPr="00D40265">
        <w:trPr>
          <w:trHeight w:val="861"/>
        </w:trPr>
        <w:tc>
          <w:tcPr>
            <w:tcW w:w="2282" w:type="dxa"/>
            <w:vAlign w:val="center"/>
          </w:tcPr>
          <w:p w:rsidR="00812103" w:rsidRPr="00D40265" w:rsidRDefault="00812103" w:rsidP="005A3D0A">
            <w:r w:rsidRPr="00D40265">
              <w:t>Del tratamiento</w:t>
            </w:r>
          </w:p>
          <w:p w:rsidR="00812103" w:rsidRPr="00D40265" w:rsidRDefault="00812103" w:rsidP="005A3D0A">
            <w:pPr>
              <w:ind w:left="360"/>
            </w:pP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r w:rsidR="00812103" w:rsidRPr="00D40265">
        <w:trPr>
          <w:trHeight w:val="895"/>
        </w:trPr>
        <w:tc>
          <w:tcPr>
            <w:tcW w:w="2282" w:type="dxa"/>
            <w:vAlign w:val="center"/>
          </w:tcPr>
          <w:p w:rsidR="00812103" w:rsidRPr="00D40265" w:rsidRDefault="00812103" w:rsidP="005A3D0A">
            <w:pPr>
              <w:spacing w:line="360" w:lineRule="auto"/>
            </w:pPr>
            <w:r w:rsidRPr="00D40265">
              <w:t>De la cura.</w:t>
            </w:r>
          </w:p>
        </w:tc>
        <w:tc>
          <w:tcPr>
            <w:tcW w:w="2282" w:type="dxa"/>
            <w:vAlign w:val="center"/>
          </w:tcPr>
          <w:p w:rsidR="00812103" w:rsidRPr="00D40265" w:rsidRDefault="00812103" w:rsidP="005A3D0A"/>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bl>
    <w:p w:rsidR="00812103" w:rsidRPr="00D40265" w:rsidRDefault="00812103" w:rsidP="00873472">
      <w:pPr>
        <w:pStyle w:val="Textoindependiente"/>
        <w:spacing w:line="240" w:lineRule="auto"/>
        <w:rPr>
          <w:bCs/>
          <w:iCs/>
        </w:rPr>
      </w:pPr>
    </w:p>
    <w:p w:rsidR="00812103" w:rsidRDefault="00812103" w:rsidP="00873472">
      <w:pPr>
        <w:spacing w:line="360" w:lineRule="auto"/>
        <w:jc w:val="both"/>
        <w:rPr>
          <w:b/>
        </w:rPr>
      </w:pPr>
    </w:p>
    <w:p w:rsidR="00812103" w:rsidRDefault="00812103" w:rsidP="00873472">
      <w:pPr>
        <w:spacing w:line="360" w:lineRule="auto"/>
        <w:jc w:val="both"/>
        <w:rPr>
          <w:b/>
        </w:rPr>
      </w:pPr>
    </w:p>
    <w:p w:rsidR="00812103" w:rsidRDefault="00812103" w:rsidP="00873472">
      <w:pPr>
        <w:spacing w:line="360" w:lineRule="auto"/>
        <w:jc w:val="both"/>
        <w:rPr>
          <w:b/>
        </w:rPr>
      </w:pPr>
    </w:p>
    <w:p w:rsidR="00812103" w:rsidRDefault="00812103" w:rsidP="00873472">
      <w:pPr>
        <w:spacing w:line="360" w:lineRule="auto"/>
        <w:jc w:val="both"/>
        <w:rPr>
          <w:b/>
        </w:rPr>
      </w:pPr>
    </w:p>
    <w:p w:rsidR="00812103" w:rsidRDefault="00812103" w:rsidP="00873472">
      <w:pPr>
        <w:spacing w:line="360" w:lineRule="auto"/>
        <w:jc w:val="both"/>
        <w:rPr>
          <w:b/>
        </w:rPr>
      </w:pPr>
    </w:p>
    <w:p w:rsidR="00812103" w:rsidRDefault="00812103" w:rsidP="00873472">
      <w:pPr>
        <w:spacing w:line="360" w:lineRule="auto"/>
        <w:jc w:val="both"/>
        <w:rPr>
          <w:b/>
        </w:rPr>
      </w:pPr>
    </w:p>
    <w:p w:rsidR="00812103" w:rsidRDefault="00812103" w:rsidP="00873472">
      <w:pPr>
        <w:spacing w:line="360" w:lineRule="auto"/>
        <w:jc w:val="both"/>
        <w:rPr>
          <w:b/>
        </w:rPr>
      </w:pPr>
    </w:p>
    <w:p w:rsidR="00812103" w:rsidRDefault="00812103" w:rsidP="00873472">
      <w:pPr>
        <w:spacing w:line="360" w:lineRule="auto"/>
        <w:jc w:val="both"/>
        <w:rPr>
          <w:b/>
        </w:rPr>
      </w:pPr>
    </w:p>
    <w:p w:rsidR="00812103" w:rsidRDefault="00812103" w:rsidP="00873472">
      <w:pPr>
        <w:spacing w:line="360" w:lineRule="auto"/>
        <w:jc w:val="both"/>
        <w:rPr>
          <w:b/>
        </w:rPr>
      </w:pPr>
    </w:p>
    <w:p w:rsidR="00CB7498" w:rsidRDefault="00CB7498" w:rsidP="00873472">
      <w:pPr>
        <w:spacing w:line="360" w:lineRule="auto"/>
        <w:jc w:val="both"/>
        <w:rPr>
          <w:b/>
        </w:rPr>
      </w:pPr>
    </w:p>
    <w:p w:rsidR="00812103" w:rsidRPr="00D40265" w:rsidRDefault="00812103" w:rsidP="00873472">
      <w:pPr>
        <w:spacing w:line="360" w:lineRule="auto"/>
        <w:jc w:val="both"/>
        <w:rPr>
          <w:b/>
        </w:rPr>
      </w:pPr>
    </w:p>
    <w:p w:rsidR="00812103" w:rsidRDefault="00812103" w:rsidP="00A40BD4">
      <w:pPr>
        <w:numPr>
          <w:ilvl w:val="0"/>
          <w:numId w:val="1"/>
        </w:numPr>
        <w:spacing w:line="360" w:lineRule="auto"/>
        <w:jc w:val="both"/>
      </w:pPr>
      <w:r w:rsidRPr="00D40265">
        <w:rPr>
          <w:b/>
        </w:rPr>
        <w:t xml:space="preserve">Objetivo Nº 3. </w:t>
      </w:r>
      <w:r>
        <w:t xml:space="preserve">Indagar los factores afectivos </w:t>
      </w:r>
      <w:r w:rsidRPr="00D40265">
        <w:t xml:space="preserve">de la familia hacia el paciente </w:t>
      </w:r>
    </w:p>
    <w:p w:rsidR="00812103" w:rsidRPr="00D40265" w:rsidRDefault="00812103" w:rsidP="00A40BD4">
      <w:pPr>
        <w:spacing w:line="360" w:lineRule="auto"/>
        <w:ind w:left="360"/>
        <w:jc w:val="both"/>
      </w:pPr>
      <w:r w:rsidRPr="00D40265">
        <w:t>con VIH/SIDA.</w:t>
      </w:r>
    </w:p>
    <w:p w:rsidR="00812103" w:rsidRPr="00D40265" w:rsidRDefault="00812103" w:rsidP="00873472">
      <w:pPr>
        <w:spacing w:line="360" w:lineRule="auto"/>
        <w:jc w:val="both"/>
        <w:rPr>
          <w:b/>
        </w:rPr>
      </w:pPr>
      <w:r w:rsidRPr="00D40265">
        <w:rPr>
          <w:b/>
        </w:rPr>
        <w:t>Descriptor:</w:t>
      </w:r>
      <w:r w:rsidRPr="00D40265">
        <w:t xml:space="preserve"> Condicionantes afectivas.</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282"/>
        <w:gridCol w:w="2282"/>
        <w:gridCol w:w="2282"/>
      </w:tblGrid>
      <w:tr w:rsidR="00812103" w:rsidRPr="00D40265">
        <w:trPr>
          <w:trHeight w:val="861"/>
        </w:trPr>
        <w:tc>
          <w:tcPr>
            <w:tcW w:w="2282" w:type="dxa"/>
            <w:vAlign w:val="center"/>
          </w:tcPr>
          <w:p w:rsidR="00812103" w:rsidRPr="00D40265" w:rsidRDefault="00812103" w:rsidP="005A3D0A">
            <w:pPr>
              <w:spacing w:line="360" w:lineRule="auto"/>
              <w:jc w:val="center"/>
              <w:rPr>
                <w:b/>
              </w:rPr>
            </w:pPr>
            <w:r w:rsidRPr="00D40265">
              <w:rPr>
                <w:b/>
              </w:rPr>
              <w:t>SUBDESCRIPTOR</w:t>
            </w:r>
          </w:p>
        </w:tc>
        <w:tc>
          <w:tcPr>
            <w:tcW w:w="2282" w:type="dxa"/>
            <w:vAlign w:val="center"/>
          </w:tcPr>
          <w:p w:rsidR="00812103" w:rsidRPr="00D40265" w:rsidRDefault="00812103" w:rsidP="005A3D0A">
            <w:pPr>
              <w:spacing w:line="360" w:lineRule="auto"/>
              <w:jc w:val="center"/>
              <w:rPr>
                <w:b/>
              </w:rPr>
            </w:pPr>
            <w:r w:rsidRPr="00D40265">
              <w:rPr>
                <w:b/>
              </w:rPr>
              <w:t>FUENTE</w:t>
            </w:r>
          </w:p>
        </w:tc>
        <w:tc>
          <w:tcPr>
            <w:tcW w:w="2282" w:type="dxa"/>
            <w:vAlign w:val="center"/>
          </w:tcPr>
          <w:p w:rsidR="00812103" w:rsidRPr="00D40265" w:rsidRDefault="00812103" w:rsidP="005A3D0A">
            <w:pPr>
              <w:spacing w:line="360" w:lineRule="auto"/>
              <w:jc w:val="center"/>
              <w:rPr>
                <w:b/>
              </w:rPr>
            </w:pPr>
            <w:r w:rsidRPr="00D40265">
              <w:rPr>
                <w:b/>
              </w:rPr>
              <w:t>TÉCNICAS</w:t>
            </w:r>
          </w:p>
        </w:tc>
        <w:tc>
          <w:tcPr>
            <w:tcW w:w="2282" w:type="dxa"/>
            <w:vAlign w:val="center"/>
          </w:tcPr>
          <w:p w:rsidR="00812103" w:rsidRPr="00D40265" w:rsidRDefault="00812103" w:rsidP="005A3D0A">
            <w:pPr>
              <w:spacing w:line="360" w:lineRule="auto"/>
              <w:jc w:val="center"/>
              <w:rPr>
                <w:b/>
              </w:rPr>
            </w:pPr>
            <w:r w:rsidRPr="00D40265">
              <w:rPr>
                <w:b/>
              </w:rPr>
              <w:t>INSTRUMENTO</w:t>
            </w:r>
          </w:p>
        </w:tc>
      </w:tr>
      <w:tr w:rsidR="00812103" w:rsidRPr="00D40265">
        <w:trPr>
          <w:trHeight w:val="861"/>
        </w:trPr>
        <w:tc>
          <w:tcPr>
            <w:tcW w:w="2282" w:type="dxa"/>
            <w:vAlign w:val="center"/>
          </w:tcPr>
          <w:p w:rsidR="00812103" w:rsidRPr="00D40265" w:rsidRDefault="00812103" w:rsidP="005A3D0A">
            <w:r w:rsidRPr="00D40265">
              <w:t>Significado (disfunción familiar)</w:t>
            </w:r>
          </w:p>
          <w:p w:rsidR="00812103" w:rsidRPr="00D40265" w:rsidRDefault="00812103" w:rsidP="005A3D0A">
            <w:pPr>
              <w:ind w:left="360"/>
            </w:pPr>
          </w:p>
        </w:tc>
        <w:tc>
          <w:tcPr>
            <w:tcW w:w="2282" w:type="dxa"/>
          </w:tcPr>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r w:rsidR="00812103" w:rsidRPr="00D40265">
        <w:trPr>
          <w:trHeight w:val="861"/>
        </w:trPr>
        <w:tc>
          <w:tcPr>
            <w:tcW w:w="2282" w:type="dxa"/>
            <w:vAlign w:val="center"/>
          </w:tcPr>
          <w:p w:rsidR="00812103" w:rsidRPr="00D40265" w:rsidRDefault="00812103" w:rsidP="005A3D0A">
            <w:r w:rsidRPr="00D40265">
              <w:t>Sentimiento (aceptación o rechazo)</w:t>
            </w:r>
          </w:p>
        </w:tc>
        <w:tc>
          <w:tcPr>
            <w:tcW w:w="2282" w:type="dxa"/>
          </w:tcPr>
          <w:p w:rsidR="00812103" w:rsidRPr="00D40265" w:rsidRDefault="00812103" w:rsidP="005A3D0A">
            <w:r w:rsidRPr="00D40265">
              <w:t>Primaria</w:t>
            </w:r>
          </w:p>
          <w:p w:rsidR="00812103" w:rsidRPr="00D40265" w:rsidRDefault="00812103" w:rsidP="005A3D0A">
            <w:r w:rsidRPr="00D40265">
              <w:t>(la familia  de pacientes con VIH/SIDA</w:t>
            </w:r>
          </w:p>
        </w:tc>
        <w:tc>
          <w:tcPr>
            <w:tcW w:w="2282" w:type="dxa"/>
            <w:vAlign w:val="center"/>
          </w:tcPr>
          <w:p w:rsidR="00812103" w:rsidRPr="00D40265" w:rsidRDefault="00812103" w:rsidP="005A3D0A">
            <w:pPr>
              <w:spacing w:line="360" w:lineRule="auto"/>
            </w:pPr>
            <w:r w:rsidRPr="00D40265">
              <w:t>Entrevista abierta</w:t>
            </w:r>
          </w:p>
        </w:tc>
        <w:tc>
          <w:tcPr>
            <w:tcW w:w="2282" w:type="dxa"/>
            <w:vAlign w:val="center"/>
          </w:tcPr>
          <w:p w:rsidR="00812103" w:rsidRPr="00D40265" w:rsidRDefault="00812103" w:rsidP="005A3D0A">
            <w:pPr>
              <w:spacing w:line="360" w:lineRule="auto"/>
            </w:pPr>
            <w:r w:rsidRPr="00D40265">
              <w:t>Guía de entrevista</w:t>
            </w:r>
          </w:p>
        </w:tc>
      </w:tr>
    </w:tbl>
    <w:p w:rsidR="00812103" w:rsidRDefault="00812103" w:rsidP="00873472">
      <w:pPr>
        <w:jc w:val="both"/>
        <w:rPr>
          <w:b/>
          <w:u w:val="single"/>
        </w:rPr>
      </w:pPr>
    </w:p>
    <w:p w:rsidR="00812103" w:rsidRDefault="00812103" w:rsidP="00873472">
      <w:pPr>
        <w:jc w:val="both"/>
        <w:rPr>
          <w:b/>
          <w:u w:val="single"/>
        </w:rPr>
      </w:pPr>
      <w:r w:rsidRPr="00D40265">
        <w:rPr>
          <w:b/>
          <w:u w:val="single"/>
        </w:rPr>
        <w:t xml:space="preserve">Anexo 2. </w:t>
      </w:r>
      <w:r>
        <w:rPr>
          <w:b/>
          <w:u w:val="single"/>
        </w:rPr>
        <w:t>Matriz  por frecuencia de repetición de respuestas.</w:t>
      </w:r>
    </w:p>
    <w:p w:rsidR="00812103" w:rsidRPr="00D40265" w:rsidRDefault="00812103" w:rsidP="00873472">
      <w:pPr>
        <w:jc w:val="both"/>
        <w:rPr>
          <w:b/>
          <w:u w:val="single"/>
        </w:rPr>
      </w:pPr>
      <w:r w:rsidRPr="00D40265">
        <w:rPr>
          <w:b/>
          <w:u w:val="single"/>
        </w:rPr>
        <w:t>MATRIZ DE ANALISIS DE CONTENIDO</w:t>
      </w:r>
    </w:p>
    <w:p w:rsidR="00812103" w:rsidRPr="00D40265" w:rsidRDefault="00812103" w:rsidP="00873472">
      <w:pPr>
        <w:ind w:left="360"/>
        <w:jc w:val="center"/>
      </w:pPr>
    </w:p>
    <w:p w:rsidR="00812103" w:rsidRPr="00D40265" w:rsidRDefault="00812103" w:rsidP="00873472">
      <w:pPr>
        <w:ind w:firstLine="708"/>
        <w:jc w:val="both"/>
      </w:pPr>
      <w:r w:rsidRPr="00D40265">
        <w:t>Fueron entrevistadas cuar</w:t>
      </w:r>
      <w:r>
        <w:t xml:space="preserve">enta  familias en su casa de habitación, </w:t>
      </w:r>
      <w:r w:rsidRPr="00D40265">
        <w:t xml:space="preserve">de los municipios de Ciudad  El Triunfo, Santiago de María y Nueva Granada, </w:t>
      </w:r>
      <w:r>
        <w:t>del departamento de Usulután</w:t>
      </w:r>
      <w:r w:rsidRPr="00D40265">
        <w:t>durante el pe</w:t>
      </w:r>
      <w:r>
        <w:t>riodo de Enero a Diciembre 2010.</w:t>
      </w:r>
    </w:p>
    <w:p w:rsidR="00812103" w:rsidRPr="00D40265" w:rsidRDefault="00812103" w:rsidP="00873472">
      <w:pPr>
        <w:jc w:val="both"/>
      </w:pPr>
    </w:p>
    <w:p w:rsidR="00812103" w:rsidRPr="00D40265" w:rsidRDefault="00812103" w:rsidP="00873472">
      <w:pPr>
        <w:pStyle w:val="Textoindependiente"/>
        <w:numPr>
          <w:ilvl w:val="0"/>
          <w:numId w:val="4"/>
        </w:numPr>
        <w:jc w:val="both"/>
      </w:pPr>
      <w:r w:rsidRPr="00D40265">
        <w:t>¿Qué cree usted del VIH-SIDA?</w:t>
      </w:r>
    </w:p>
    <w:tbl>
      <w:tblPr>
        <w:tblW w:w="7370" w:type="dxa"/>
        <w:jc w:val="center"/>
        <w:tblInd w:w="1140" w:type="dxa"/>
        <w:tblCellMar>
          <w:left w:w="70" w:type="dxa"/>
          <w:right w:w="70" w:type="dxa"/>
        </w:tblCellMar>
        <w:tblLook w:val="04A0"/>
      </w:tblPr>
      <w:tblGrid>
        <w:gridCol w:w="4914"/>
        <w:gridCol w:w="1273"/>
        <w:gridCol w:w="1183"/>
      </w:tblGrid>
      <w:tr w:rsidR="00812103" w:rsidRPr="00D40265">
        <w:trPr>
          <w:trHeight w:val="474"/>
          <w:jc w:val="center"/>
        </w:trPr>
        <w:tc>
          <w:tcPr>
            <w:tcW w:w="4914"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szCs w:val="20"/>
              </w:rPr>
            </w:pPr>
            <w:r w:rsidRPr="00D40265">
              <w:rPr>
                <w:b/>
                <w:szCs w:val="20"/>
              </w:rPr>
              <w:t>Respuestas</w:t>
            </w:r>
          </w:p>
        </w:tc>
        <w:tc>
          <w:tcPr>
            <w:tcW w:w="127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szCs w:val="20"/>
              </w:rPr>
            </w:pPr>
            <w:r w:rsidRPr="00D40265">
              <w:rPr>
                <w:b/>
                <w:szCs w:val="20"/>
              </w:rPr>
              <w:t>Frecuencia</w:t>
            </w:r>
          </w:p>
        </w:tc>
        <w:tc>
          <w:tcPr>
            <w:tcW w:w="118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szCs w:val="20"/>
              </w:rPr>
            </w:pPr>
            <w:r w:rsidRPr="00D40265">
              <w:rPr>
                <w:b/>
                <w:szCs w:val="20"/>
              </w:rPr>
              <w:t>%</w:t>
            </w:r>
          </w:p>
        </w:tc>
      </w:tr>
      <w:tr w:rsidR="00812103" w:rsidRPr="00D40265">
        <w:trPr>
          <w:trHeight w:val="470"/>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una enfermedad mortal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14</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35.0%</w:t>
            </w:r>
          </w:p>
        </w:tc>
      </w:tr>
      <w:tr w:rsidR="00812103" w:rsidRPr="00D40265">
        <w:trPr>
          <w:trHeight w:val="407"/>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una enfermedad grave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8</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20.0%</w:t>
            </w:r>
          </w:p>
        </w:tc>
      </w:tr>
      <w:tr w:rsidR="00812103" w:rsidRPr="00D40265">
        <w:trPr>
          <w:trHeight w:val="413"/>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por castigo de dios, por portarse mal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6</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15.0%</w:t>
            </w:r>
          </w:p>
        </w:tc>
      </w:tr>
      <w:tr w:rsidR="00812103" w:rsidRPr="00D40265">
        <w:trPr>
          <w:trHeight w:val="391"/>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tiene cura solo calmante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5</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12.5%</w:t>
            </w:r>
          </w:p>
        </w:tc>
      </w:tr>
      <w:tr w:rsidR="00812103" w:rsidRPr="00D40265">
        <w:trPr>
          <w:trHeight w:val="397"/>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un virus que debilita las defensas del cuerpo.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4</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10.0%</w:t>
            </w:r>
          </w:p>
        </w:tc>
      </w:tr>
      <w:tr w:rsidR="00812103" w:rsidRPr="00D40265">
        <w:trPr>
          <w:trHeight w:val="555"/>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existe, es dolor de estómago y diarrea, dolor en los huesos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1</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2.5%</w:t>
            </w:r>
          </w:p>
        </w:tc>
      </w:tr>
      <w:tr w:rsidR="00812103" w:rsidRPr="00D40265">
        <w:trPr>
          <w:trHeight w:val="410"/>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un mal que anda pegando a las gentes sucias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1</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2.5%</w:t>
            </w:r>
          </w:p>
        </w:tc>
      </w:tr>
      <w:tr w:rsidR="00812103" w:rsidRPr="00D40265">
        <w:trPr>
          <w:trHeight w:val="559"/>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A veces los cipotes tocan mujeres enfermas, en que a toda la gente le da</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1</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szCs w:val="20"/>
              </w:rPr>
            </w:pPr>
            <w:r w:rsidRPr="00D40265">
              <w:rPr>
                <w:szCs w:val="20"/>
              </w:rPr>
              <w:t>2.5%</w:t>
            </w:r>
          </w:p>
        </w:tc>
      </w:tr>
      <w:tr w:rsidR="00812103" w:rsidRPr="00D40265">
        <w:trPr>
          <w:trHeight w:val="397"/>
          <w:jc w:val="center"/>
        </w:trPr>
        <w:tc>
          <w:tcPr>
            <w:tcW w:w="491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b/>
                <w:szCs w:val="20"/>
              </w:rPr>
            </w:pPr>
            <w:r w:rsidRPr="00D40265">
              <w:rPr>
                <w:b/>
                <w:szCs w:val="20"/>
              </w:rPr>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b/>
                <w:szCs w:val="20"/>
              </w:rPr>
            </w:pPr>
            <w:r w:rsidRPr="00D40265">
              <w:rPr>
                <w:b/>
                <w:szCs w:val="20"/>
              </w:rPr>
              <w:t>40</w:t>
            </w:r>
          </w:p>
        </w:tc>
        <w:tc>
          <w:tcPr>
            <w:tcW w:w="118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rPr>
                <w:b/>
                <w:szCs w:val="20"/>
              </w:rPr>
            </w:pPr>
            <w:r w:rsidRPr="00D40265">
              <w:rPr>
                <w:b/>
                <w:szCs w:val="20"/>
              </w:rPr>
              <w:t>100.0%</w:t>
            </w:r>
          </w:p>
        </w:tc>
      </w:tr>
    </w:tbl>
    <w:p w:rsidR="00812103" w:rsidRPr="00D40265" w:rsidRDefault="00812103" w:rsidP="00873472">
      <w:pPr>
        <w:jc w:val="both"/>
      </w:pPr>
    </w:p>
    <w:p w:rsidR="00812103" w:rsidRDefault="00812103" w:rsidP="00873472">
      <w:pPr>
        <w:ind w:firstLine="426"/>
        <w:jc w:val="both"/>
      </w:pPr>
    </w:p>
    <w:p w:rsidR="00812103" w:rsidRDefault="00812103" w:rsidP="00873472">
      <w:pPr>
        <w:ind w:firstLine="426"/>
        <w:jc w:val="both"/>
      </w:pPr>
    </w:p>
    <w:p w:rsidR="00812103" w:rsidRPr="00D40265" w:rsidRDefault="00812103" w:rsidP="00873472">
      <w:pPr>
        <w:ind w:firstLine="426"/>
        <w:jc w:val="both"/>
      </w:pPr>
      <w:r w:rsidRPr="00D40265">
        <w:t>2. ¿Cómo cree usted que se contagia las personas?</w:t>
      </w:r>
    </w:p>
    <w:p w:rsidR="00812103" w:rsidRPr="00D40265" w:rsidRDefault="00812103" w:rsidP="00873472">
      <w:pPr>
        <w:jc w:val="both"/>
      </w:pPr>
    </w:p>
    <w:tbl>
      <w:tblPr>
        <w:tblW w:w="7631" w:type="dxa"/>
        <w:jc w:val="center"/>
        <w:tblInd w:w="1536" w:type="dxa"/>
        <w:tblCellMar>
          <w:left w:w="70" w:type="dxa"/>
          <w:right w:w="70" w:type="dxa"/>
        </w:tblCellMar>
        <w:tblLook w:val="04A0"/>
      </w:tblPr>
      <w:tblGrid>
        <w:gridCol w:w="5168"/>
        <w:gridCol w:w="1273"/>
        <w:gridCol w:w="1190"/>
      </w:tblGrid>
      <w:tr w:rsidR="00812103" w:rsidRPr="00D40265">
        <w:trPr>
          <w:trHeight w:val="555"/>
          <w:jc w:val="center"/>
        </w:trPr>
        <w:tc>
          <w:tcPr>
            <w:tcW w:w="5168"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19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690"/>
          <w:jc w:val="center"/>
        </w:trPr>
        <w:tc>
          <w:tcPr>
            <w:tcW w:w="516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Por sexo, por heridas, por la sangre, por jeringas, por el cepillo de dientes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12</w:t>
            </w:r>
          </w:p>
        </w:tc>
        <w:tc>
          <w:tcPr>
            <w:tcW w:w="119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30.0%</w:t>
            </w:r>
          </w:p>
        </w:tc>
      </w:tr>
      <w:tr w:rsidR="00812103" w:rsidRPr="00D40265">
        <w:trPr>
          <w:trHeight w:val="533"/>
          <w:jc w:val="center"/>
        </w:trPr>
        <w:tc>
          <w:tcPr>
            <w:tcW w:w="516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Por tener relaciones sin preservativos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w:t>
            </w:r>
          </w:p>
        </w:tc>
        <w:tc>
          <w:tcPr>
            <w:tcW w:w="119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25.0%</w:t>
            </w:r>
          </w:p>
        </w:tc>
      </w:tr>
      <w:tr w:rsidR="00812103" w:rsidRPr="00D40265">
        <w:trPr>
          <w:trHeight w:val="810"/>
          <w:jc w:val="center"/>
        </w:trPr>
        <w:tc>
          <w:tcPr>
            <w:tcW w:w="516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De andar en la calle, en cosas malas, agarrar una mujer de la calle, de un burdel.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19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425"/>
          <w:jc w:val="center"/>
        </w:trPr>
        <w:tc>
          <w:tcPr>
            <w:tcW w:w="516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Por ignorancia, por no ser fiel a su pareja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19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403"/>
          <w:jc w:val="center"/>
        </w:trPr>
        <w:tc>
          <w:tcPr>
            <w:tcW w:w="516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Por  drogas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9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408"/>
          <w:jc w:val="center"/>
        </w:trPr>
        <w:tc>
          <w:tcPr>
            <w:tcW w:w="516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Por el alcohol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9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55"/>
          <w:jc w:val="center"/>
        </w:trPr>
        <w:tc>
          <w:tcPr>
            <w:tcW w:w="516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t>T</w:t>
            </w:r>
            <w:r w:rsidRPr="00D40265">
              <w: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19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r>
        <w:t>3</w:t>
      </w:r>
      <w:r w:rsidRPr="00D40265">
        <w:t>. ¿Cree usted que estamos expuestos a contraer la enfermedad? ¿Por qué?</w:t>
      </w:r>
    </w:p>
    <w:p w:rsidR="00812103" w:rsidRPr="00D40265" w:rsidRDefault="00812103" w:rsidP="00873472">
      <w:pPr>
        <w:jc w:val="both"/>
      </w:pPr>
    </w:p>
    <w:tbl>
      <w:tblPr>
        <w:tblW w:w="7513" w:type="dxa"/>
        <w:jc w:val="center"/>
        <w:tblInd w:w="2033" w:type="dxa"/>
        <w:tblCellMar>
          <w:left w:w="70" w:type="dxa"/>
          <w:right w:w="70" w:type="dxa"/>
        </w:tblCellMar>
        <w:tblLook w:val="04A0"/>
      </w:tblPr>
      <w:tblGrid>
        <w:gridCol w:w="5053"/>
        <w:gridCol w:w="1273"/>
        <w:gridCol w:w="1187"/>
      </w:tblGrid>
      <w:tr w:rsidR="00812103" w:rsidRPr="00D40265">
        <w:trPr>
          <w:trHeight w:val="330"/>
          <w:jc w:val="center"/>
        </w:trPr>
        <w:tc>
          <w:tcPr>
            <w:tcW w:w="5053"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187"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330"/>
          <w:jc w:val="center"/>
        </w:trPr>
        <w:tc>
          <w:tcPr>
            <w:tcW w:w="5053"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p>
        </w:tc>
        <w:tc>
          <w:tcPr>
            <w:tcW w:w="127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p>
        </w:tc>
        <w:tc>
          <w:tcPr>
            <w:tcW w:w="1187"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p>
        </w:tc>
      </w:tr>
      <w:tr w:rsidR="00812103" w:rsidRPr="00D40265">
        <w:trPr>
          <w:trHeight w:val="498"/>
          <w:jc w:val="center"/>
        </w:trPr>
        <w:tc>
          <w:tcPr>
            <w:tcW w:w="505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porque con  protección no pasa nada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20</w:t>
            </w:r>
          </w:p>
        </w:tc>
        <w:tc>
          <w:tcPr>
            <w:tcW w:w="1187"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50.0%</w:t>
            </w:r>
          </w:p>
        </w:tc>
      </w:tr>
      <w:tr w:rsidR="00812103" w:rsidRPr="00D40265">
        <w:trPr>
          <w:trHeight w:val="1035"/>
          <w:jc w:val="center"/>
        </w:trPr>
        <w:tc>
          <w:tcPr>
            <w:tcW w:w="505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Si, por tanta enfermedad que hay ahorita no podemos confiarnos a que el otro con el que convivimos este o no enfermo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12</w:t>
            </w:r>
          </w:p>
        </w:tc>
        <w:tc>
          <w:tcPr>
            <w:tcW w:w="1187"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30.0%</w:t>
            </w:r>
          </w:p>
        </w:tc>
      </w:tr>
      <w:tr w:rsidR="00812103" w:rsidRPr="00D40265">
        <w:trPr>
          <w:trHeight w:val="476"/>
          <w:jc w:val="center"/>
        </w:trPr>
        <w:tc>
          <w:tcPr>
            <w:tcW w:w="505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 No responde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w:t>
            </w:r>
          </w:p>
        </w:tc>
        <w:tc>
          <w:tcPr>
            <w:tcW w:w="1187"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w:t>
            </w:r>
          </w:p>
        </w:tc>
      </w:tr>
      <w:tr w:rsidR="00812103" w:rsidRPr="00D40265">
        <w:trPr>
          <w:trHeight w:val="553"/>
          <w:jc w:val="center"/>
        </w:trPr>
        <w:tc>
          <w:tcPr>
            <w:tcW w:w="505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porque hay que fijarse en la persona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187"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832"/>
          <w:jc w:val="center"/>
        </w:trPr>
        <w:tc>
          <w:tcPr>
            <w:tcW w:w="505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depende si uno se cuida de andar en picardías, en lo malo, revolcándose tanto el varón como la hembra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87"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33"/>
          <w:jc w:val="center"/>
        </w:trPr>
        <w:tc>
          <w:tcPr>
            <w:tcW w:w="505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porque hay que tener recato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87"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37"/>
          <w:jc w:val="center"/>
        </w:trPr>
        <w:tc>
          <w:tcPr>
            <w:tcW w:w="505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187"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Pr="00D40265" w:rsidRDefault="00812103" w:rsidP="00873472">
      <w:pPr>
        <w:ind w:firstLine="708"/>
        <w:jc w:val="both"/>
      </w:pPr>
      <w:r w:rsidRPr="00D40265">
        <w:t>4. ¿Cuáles cree usted que son los derechos de la persona enferma?</w:t>
      </w:r>
    </w:p>
    <w:p w:rsidR="00812103" w:rsidRPr="00D40265" w:rsidRDefault="00812103" w:rsidP="00873472">
      <w:pPr>
        <w:ind w:firstLine="708"/>
        <w:jc w:val="both"/>
      </w:pPr>
    </w:p>
    <w:tbl>
      <w:tblPr>
        <w:tblW w:w="7453" w:type="dxa"/>
        <w:jc w:val="center"/>
        <w:tblInd w:w="2072" w:type="dxa"/>
        <w:tblCellMar>
          <w:left w:w="70" w:type="dxa"/>
          <w:right w:w="70" w:type="dxa"/>
        </w:tblCellMar>
        <w:tblLook w:val="04A0"/>
      </w:tblPr>
      <w:tblGrid>
        <w:gridCol w:w="5060"/>
        <w:gridCol w:w="1393"/>
        <w:gridCol w:w="1000"/>
      </w:tblGrid>
      <w:tr w:rsidR="00812103" w:rsidRPr="00D40265">
        <w:trPr>
          <w:trHeight w:val="330"/>
          <w:jc w:val="center"/>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39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651"/>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no digan que tiene la enfermedad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12</w:t>
            </w:r>
          </w:p>
        </w:tc>
        <w:tc>
          <w:tcPr>
            <w:tcW w:w="100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30.0%</w:t>
            </w:r>
          </w:p>
        </w:tc>
      </w:tr>
      <w:tr w:rsidR="00812103" w:rsidRPr="00D40265">
        <w:trPr>
          <w:trHeight w:val="546"/>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No responde</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6</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15.0%</w:t>
            </w:r>
          </w:p>
        </w:tc>
      </w:tr>
      <w:tr w:rsidR="00812103" w:rsidRPr="00D40265">
        <w:trPr>
          <w:trHeight w:val="682"/>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no le tengan lastima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6</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15.0%</w:t>
            </w:r>
          </w:p>
        </w:tc>
      </w:tr>
      <w:tr w:rsidR="00812103" w:rsidRPr="00D40265">
        <w:trPr>
          <w:trHeight w:val="780"/>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Derecho al trabajo, a no ser marginado, a la comprensión que la pareja lo comprenda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605"/>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Apoyo al cuidarlo, como esposo y la familia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10.0%</w:t>
            </w:r>
          </w:p>
        </w:tc>
      </w:tr>
      <w:tr w:rsidR="00812103" w:rsidRPr="00D40265">
        <w:trPr>
          <w:trHeight w:val="543"/>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 atención por parte de los trabajadores del hospital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10.0%</w:t>
            </w:r>
          </w:p>
        </w:tc>
      </w:tr>
      <w:tr w:rsidR="00812103" w:rsidRPr="00D40265">
        <w:trPr>
          <w:trHeight w:val="551"/>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 que le den sus medicinas, que lo atiendan bien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525"/>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Verlo normal con amor necesitan jugar con los demás niños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450"/>
          <w:jc w:val="center"/>
        </w:trPr>
        <w:tc>
          <w:tcPr>
            <w:tcW w:w="506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r w:rsidRPr="00D40265">
        <w:t>5. ¿Cómo cree usted que se previene esta enfermedad?</w:t>
      </w:r>
    </w:p>
    <w:p w:rsidR="00812103" w:rsidRPr="00D40265" w:rsidRDefault="00812103" w:rsidP="00873472">
      <w:pPr>
        <w:ind w:firstLine="708"/>
        <w:jc w:val="both"/>
      </w:pPr>
    </w:p>
    <w:tbl>
      <w:tblPr>
        <w:tblW w:w="7301" w:type="dxa"/>
        <w:jc w:val="center"/>
        <w:tblInd w:w="1352" w:type="dxa"/>
        <w:tblCellMar>
          <w:left w:w="70" w:type="dxa"/>
          <w:right w:w="70" w:type="dxa"/>
        </w:tblCellMar>
        <w:tblLook w:val="04A0"/>
      </w:tblPr>
      <w:tblGrid>
        <w:gridCol w:w="4908"/>
        <w:gridCol w:w="1393"/>
        <w:gridCol w:w="1000"/>
      </w:tblGrid>
      <w:tr w:rsidR="00812103" w:rsidRPr="00D40265">
        <w:trPr>
          <w:trHeight w:val="525"/>
          <w:jc w:val="center"/>
        </w:trPr>
        <w:tc>
          <w:tcPr>
            <w:tcW w:w="4908"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39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525"/>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Al ponerse defensa “preservativo”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20</w:t>
            </w:r>
          </w:p>
        </w:tc>
        <w:tc>
          <w:tcPr>
            <w:tcW w:w="100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50.0%</w:t>
            </w:r>
          </w:p>
        </w:tc>
      </w:tr>
      <w:tr w:rsidR="00812103" w:rsidRPr="00D40265">
        <w:trPr>
          <w:trHeight w:val="465"/>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tener relaciones sexuales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525"/>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Cuidarme de no tener otro hombre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6</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15.0%</w:t>
            </w:r>
          </w:p>
        </w:tc>
      </w:tr>
      <w:tr w:rsidR="00812103" w:rsidRPr="00D40265">
        <w:trPr>
          <w:trHeight w:val="525"/>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780"/>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meterse con quien tiene la enfermedad, aconsejar al marido y los hijos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usar drogas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0"/>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Evitando contacto con sangre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visitar los burdeles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330"/>
          <w:jc w:val="center"/>
        </w:trPr>
        <w:tc>
          <w:tcPr>
            <w:tcW w:w="4908"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r w:rsidRPr="00D40265">
        <w:t>6. ¿Cree usted que al lavarse con agua y jabón sus partes íntimas después de tener una relación sexual evitará que se contagie con VIH/SIDA?</w:t>
      </w:r>
    </w:p>
    <w:p w:rsidR="00812103" w:rsidRPr="00D40265" w:rsidRDefault="00812103" w:rsidP="00873472">
      <w:pPr>
        <w:ind w:firstLine="708"/>
        <w:jc w:val="both"/>
      </w:pPr>
    </w:p>
    <w:tbl>
      <w:tblPr>
        <w:tblW w:w="7507" w:type="dxa"/>
        <w:jc w:val="center"/>
        <w:tblInd w:w="1516" w:type="dxa"/>
        <w:tblCellMar>
          <w:left w:w="70" w:type="dxa"/>
          <w:right w:w="70" w:type="dxa"/>
        </w:tblCellMar>
        <w:tblLook w:val="04A0"/>
      </w:tblPr>
      <w:tblGrid>
        <w:gridCol w:w="5044"/>
        <w:gridCol w:w="1273"/>
        <w:gridCol w:w="1190"/>
      </w:tblGrid>
      <w:tr w:rsidR="00812103" w:rsidRPr="00D40265">
        <w:trPr>
          <w:trHeight w:val="525"/>
          <w:jc w:val="center"/>
        </w:trPr>
        <w:tc>
          <w:tcPr>
            <w:tcW w:w="5044"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19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525"/>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creo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12</w:t>
            </w:r>
          </w:p>
        </w:tc>
        <w:tc>
          <w:tcPr>
            <w:tcW w:w="119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30.0%</w:t>
            </w:r>
          </w:p>
        </w:tc>
      </w:tr>
      <w:tr w:rsidR="00812103" w:rsidRPr="00D40265">
        <w:trPr>
          <w:trHeight w:val="780"/>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porque es algo por el semen que entra adentro y al lavarse no se quita eso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9</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22.5%</w:t>
            </w:r>
          </w:p>
        </w:tc>
      </w:tr>
      <w:tr w:rsidR="00812103" w:rsidRPr="00D40265">
        <w:trPr>
          <w:trHeight w:val="525"/>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La enfermedad es fuerte aunque se lave, se contagia</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525"/>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porque esa enfermedad es pasada por sangre ya no tiene remedio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6</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15.0%</w:t>
            </w:r>
          </w:p>
        </w:tc>
      </w:tr>
      <w:tr w:rsidR="00812103" w:rsidRPr="00D40265">
        <w:trPr>
          <w:trHeight w:val="515"/>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10.0%</w:t>
            </w:r>
          </w:p>
        </w:tc>
      </w:tr>
      <w:tr w:rsidR="00812103" w:rsidRPr="00D40265">
        <w:trPr>
          <w:trHeight w:val="525"/>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solo el preservativo ya que si hay sangre toda la enfermedad se pasa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59"/>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19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p>
    <w:p w:rsidR="00812103" w:rsidRPr="00D40265" w:rsidRDefault="00812103" w:rsidP="00873472">
      <w:pPr>
        <w:ind w:firstLine="708"/>
        <w:jc w:val="both"/>
      </w:pPr>
      <w:r w:rsidRPr="00D40265">
        <w:t>7. ¿Qué significado tiene para usted que su pariente este enfermo con VIH/SIDA?</w:t>
      </w:r>
    </w:p>
    <w:p w:rsidR="00812103" w:rsidRPr="00D40265" w:rsidRDefault="00812103" w:rsidP="00873472">
      <w:pPr>
        <w:ind w:firstLine="708"/>
        <w:jc w:val="both"/>
      </w:pPr>
    </w:p>
    <w:tbl>
      <w:tblPr>
        <w:tblW w:w="7351" w:type="dxa"/>
        <w:jc w:val="center"/>
        <w:tblInd w:w="1402" w:type="dxa"/>
        <w:tblCellMar>
          <w:left w:w="70" w:type="dxa"/>
          <w:right w:w="70" w:type="dxa"/>
        </w:tblCellMar>
        <w:tblLook w:val="04A0"/>
      </w:tblPr>
      <w:tblGrid>
        <w:gridCol w:w="4891"/>
        <w:gridCol w:w="1273"/>
        <w:gridCol w:w="1187"/>
      </w:tblGrid>
      <w:tr w:rsidR="00812103" w:rsidRPr="00D40265">
        <w:trPr>
          <w:trHeight w:val="330"/>
          <w:jc w:val="center"/>
        </w:trPr>
        <w:tc>
          <w:tcPr>
            <w:tcW w:w="4891"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187"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498"/>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Tristeza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14</w:t>
            </w:r>
          </w:p>
        </w:tc>
        <w:tc>
          <w:tcPr>
            <w:tcW w:w="1187"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35.0%</w:t>
            </w:r>
          </w:p>
        </w:tc>
      </w:tr>
      <w:tr w:rsidR="00812103" w:rsidRPr="00D40265">
        <w:trPr>
          <w:trHeight w:val="547"/>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Lástima y enojo porque no le había dicho a nadie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541"/>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Desesperación al no poder hacer nada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630"/>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(llora)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780"/>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que él no se cuidó, el hombre que no tenga mujer a cargo anda con otra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780"/>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Fue duro al principio, pero con los medicamentos sé que vivirá mas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La mama murió no la supo apoyar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se le acabo la vida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330"/>
          <w:jc w:val="center"/>
        </w:trPr>
        <w:tc>
          <w:tcPr>
            <w:tcW w:w="4891" w:type="dxa"/>
            <w:tcBorders>
              <w:top w:val="nil"/>
              <w:left w:val="single" w:sz="8" w:space="0" w:color="auto"/>
              <w:bottom w:val="nil"/>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40</w:t>
            </w:r>
          </w:p>
        </w:tc>
        <w:tc>
          <w:tcPr>
            <w:tcW w:w="1187"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r w:rsidR="00812103" w:rsidRPr="00D40265" w:rsidTr="00047AAD">
        <w:trPr>
          <w:trHeight w:val="406"/>
          <w:jc w:val="center"/>
        </w:trPr>
        <w:tc>
          <w:tcPr>
            <w:tcW w:w="4891"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p>
        </w:tc>
        <w:tc>
          <w:tcPr>
            <w:tcW w:w="1187"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p>
        </w:tc>
      </w:tr>
    </w:tbl>
    <w:p w:rsidR="00812103" w:rsidRPr="00D40265" w:rsidRDefault="00812103" w:rsidP="00873472">
      <w:pPr>
        <w:ind w:firstLine="708"/>
        <w:jc w:val="both"/>
      </w:pPr>
      <w:r w:rsidRPr="00D40265">
        <w:t>8. ¿Qué siente usted por su pariente enfermo?</w:t>
      </w:r>
    </w:p>
    <w:p w:rsidR="00812103" w:rsidRPr="00D40265" w:rsidRDefault="00812103" w:rsidP="00873472">
      <w:pPr>
        <w:ind w:firstLine="708"/>
        <w:jc w:val="both"/>
      </w:pPr>
    </w:p>
    <w:tbl>
      <w:tblPr>
        <w:tblW w:w="7396" w:type="dxa"/>
        <w:jc w:val="center"/>
        <w:tblInd w:w="2150" w:type="dxa"/>
        <w:tblCellMar>
          <w:left w:w="70" w:type="dxa"/>
          <w:right w:w="70" w:type="dxa"/>
        </w:tblCellMar>
        <w:tblLook w:val="04A0"/>
      </w:tblPr>
      <w:tblGrid>
        <w:gridCol w:w="4933"/>
        <w:gridCol w:w="1273"/>
        <w:gridCol w:w="1190"/>
      </w:tblGrid>
      <w:tr w:rsidR="00812103" w:rsidRPr="00D40265">
        <w:trPr>
          <w:trHeight w:val="330"/>
          <w:jc w:val="center"/>
        </w:trPr>
        <w:tc>
          <w:tcPr>
            <w:tcW w:w="4933"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190"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780"/>
          <w:jc w:val="center"/>
        </w:trPr>
        <w:tc>
          <w:tcPr>
            <w:tcW w:w="493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Lástima se quiere más la persona enferma la quiero mucho porque ha sido una persona sufrida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15</w:t>
            </w:r>
          </w:p>
        </w:tc>
        <w:tc>
          <w:tcPr>
            <w:tcW w:w="119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37.5%</w:t>
            </w:r>
          </w:p>
        </w:tc>
      </w:tr>
      <w:tr w:rsidR="00812103" w:rsidRPr="00D40265">
        <w:trPr>
          <w:trHeight w:val="531"/>
          <w:jc w:val="center"/>
        </w:trPr>
        <w:tc>
          <w:tcPr>
            <w:tcW w:w="493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(se observa enojada)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14</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35.0%</w:t>
            </w:r>
          </w:p>
        </w:tc>
      </w:tr>
      <w:tr w:rsidR="00812103" w:rsidRPr="00D40265">
        <w:trPr>
          <w:trHeight w:val="836"/>
          <w:jc w:val="center"/>
        </w:trPr>
        <w:tc>
          <w:tcPr>
            <w:tcW w:w="493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Llorar, desvelo, los odia, tristeza y cólera, no se fijó con la mujer que iba andar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409"/>
          <w:jc w:val="center"/>
        </w:trPr>
        <w:tc>
          <w:tcPr>
            <w:tcW w:w="493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Bueno lo apoyamos en todo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780"/>
          <w:jc w:val="center"/>
        </w:trPr>
        <w:tc>
          <w:tcPr>
            <w:tcW w:w="493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es una carga ya que se agota con el sol, yo duermo a parte pero me da lastima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96"/>
          <w:jc w:val="center"/>
        </w:trPr>
        <w:tc>
          <w:tcPr>
            <w:tcW w:w="4933"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19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r w:rsidRPr="00D40265">
        <w:t>9. ¿Qué importancia tiene para usted que él o ella este enfermo?</w:t>
      </w:r>
    </w:p>
    <w:p w:rsidR="00812103" w:rsidRPr="00D40265" w:rsidRDefault="00812103" w:rsidP="00873472">
      <w:pPr>
        <w:ind w:firstLine="708"/>
        <w:jc w:val="both"/>
      </w:pPr>
    </w:p>
    <w:tbl>
      <w:tblPr>
        <w:tblW w:w="7747" w:type="dxa"/>
        <w:jc w:val="center"/>
        <w:tblInd w:w="1799" w:type="dxa"/>
        <w:tblCellMar>
          <w:left w:w="70" w:type="dxa"/>
          <w:right w:w="70" w:type="dxa"/>
        </w:tblCellMar>
        <w:tblLook w:val="04A0"/>
      </w:tblPr>
      <w:tblGrid>
        <w:gridCol w:w="5354"/>
        <w:gridCol w:w="1393"/>
        <w:gridCol w:w="1000"/>
      </w:tblGrid>
      <w:tr w:rsidR="00812103" w:rsidRPr="00D40265">
        <w:trPr>
          <w:trHeight w:val="330"/>
          <w:jc w:val="center"/>
        </w:trPr>
        <w:tc>
          <w:tcPr>
            <w:tcW w:w="5354"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39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000"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782"/>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la familia entera se siente triste y con miedo de poder enfermarse también yo ni el agua le agarro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20</w:t>
            </w:r>
          </w:p>
        </w:tc>
        <w:tc>
          <w:tcPr>
            <w:tcW w:w="100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50.0%</w:t>
            </w:r>
          </w:p>
        </w:tc>
      </w:tr>
      <w:tr w:rsidR="00812103" w:rsidRPr="00D40265">
        <w:trPr>
          <w:trHeight w:val="525"/>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Bastante, porque lo llevo al tratamiento para que dure mas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9</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22.5%</w:t>
            </w:r>
          </w:p>
        </w:tc>
      </w:tr>
      <w:tr w:rsidR="00812103" w:rsidRPr="00D40265">
        <w:trPr>
          <w:trHeight w:val="525"/>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tiene importancia, no se enferma tanto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3</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7.5%</w:t>
            </w:r>
          </w:p>
        </w:tc>
      </w:tr>
      <w:tr w:rsidR="00812103" w:rsidRPr="00D40265">
        <w:trPr>
          <w:trHeight w:val="525"/>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3</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7.5%</w:t>
            </w:r>
          </w:p>
        </w:tc>
      </w:tr>
      <w:tr w:rsidR="00812103" w:rsidRPr="00D40265">
        <w:trPr>
          <w:trHeight w:val="780"/>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Me ha cambiado la vida hoy nos vemos como hermanos,  no es trato de mujer</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780"/>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Eso es ya dios, iba a caer con esa enfermedad, uno de madre solo aguantarle a los hijos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muy importante porque es mi niña, la más pequeña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780"/>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La importancia quizá más grande es que nos cuesta más conseguir dinero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03"/>
          <w:jc w:val="center"/>
        </w:trPr>
        <w:tc>
          <w:tcPr>
            <w:tcW w:w="5354"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p>
    <w:p w:rsidR="00812103" w:rsidRPr="00D40265" w:rsidRDefault="00812103" w:rsidP="00873472">
      <w:pPr>
        <w:ind w:firstLine="708"/>
        <w:jc w:val="both"/>
      </w:pPr>
      <w:r w:rsidRPr="00D40265">
        <w:t>10. ¿En qué consiste el apoyo que usted le da a su familiar enfermo con VIH/SIDA?</w:t>
      </w:r>
    </w:p>
    <w:p w:rsidR="00812103" w:rsidRPr="00D40265" w:rsidRDefault="00812103" w:rsidP="00873472">
      <w:pPr>
        <w:ind w:firstLine="708"/>
        <w:jc w:val="both"/>
      </w:pPr>
    </w:p>
    <w:tbl>
      <w:tblPr>
        <w:tblW w:w="7379" w:type="dxa"/>
        <w:jc w:val="center"/>
        <w:tblInd w:w="-1488" w:type="dxa"/>
        <w:tblCellMar>
          <w:left w:w="70" w:type="dxa"/>
          <w:right w:w="70" w:type="dxa"/>
        </w:tblCellMar>
        <w:tblLook w:val="04A0"/>
      </w:tblPr>
      <w:tblGrid>
        <w:gridCol w:w="4916"/>
        <w:gridCol w:w="1273"/>
        <w:gridCol w:w="1190"/>
      </w:tblGrid>
      <w:tr w:rsidR="00812103" w:rsidRPr="00D40265">
        <w:trPr>
          <w:trHeight w:val="330"/>
          <w:jc w:val="center"/>
        </w:trPr>
        <w:tc>
          <w:tcPr>
            <w:tcW w:w="4916"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190"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768"/>
          <w:jc w:val="center"/>
        </w:trPr>
        <w:tc>
          <w:tcPr>
            <w:tcW w:w="491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La llevo al hospital, le compro comida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13</w:t>
            </w:r>
          </w:p>
        </w:tc>
        <w:tc>
          <w:tcPr>
            <w:tcW w:w="119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32.5%</w:t>
            </w:r>
          </w:p>
        </w:tc>
      </w:tr>
      <w:tr w:rsidR="00812103" w:rsidRPr="00D40265">
        <w:trPr>
          <w:trHeight w:val="525"/>
          <w:jc w:val="center"/>
        </w:trPr>
        <w:tc>
          <w:tcPr>
            <w:tcW w:w="491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Apoyo moral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12</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30.0%</w:t>
            </w:r>
          </w:p>
        </w:tc>
      </w:tr>
      <w:tr w:rsidR="00812103" w:rsidRPr="00D40265">
        <w:trPr>
          <w:trHeight w:val="525"/>
          <w:jc w:val="center"/>
        </w:trPr>
        <w:tc>
          <w:tcPr>
            <w:tcW w:w="491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En el cuido, darle más amor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25.0%</w:t>
            </w:r>
          </w:p>
        </w:tc>
      </w:tr>
      <w:tr w:rsidR="00812103" w:rsidRPr="00D40265">
        <w:trPr>
          <w:trHeight w:val="525"/>
          <w:jc w:val="center"/>
        </w:trPr>
        <w:tc>
          <w:tcPr>
            <w:tcW w:w="491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Le conseguimos las medicinas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10.0%</w:t>
            </w:r>
          </w:p>
        </w:tc>
      </w:tr>
      <w:tr w:rsidR="00812103" w:rsidRPr="00D40265">
        <w:trPr>
          <w:trHeight w:val="780"/>
          <w:jc w:val="center"/>
        </w:trPr>
        <w:tc>
          <w:tcPr>
            <w:tcW w:w="491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Le damos el transporte solo eso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9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17"/>
          <w:jc w:val="center"/>
        </w:trPr>
        <w:tc>
          <w:tcPr>
            <w:tcW w:w="491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19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r w:rsidRPr="00D40265">
        <w:t>11. ¿Un paciente con VIH/SIDA de ver ser respetado o valorado como todas las demás personas? ¿Por qué?</w:t>
      </w:r>
    </w:p>
    <w:p w:rsidR="00812103" w:rsidRPr="00D40265" w:rsidRDefault="00812103" w:rsidP="00873472">
      <w:pPr>
        <w:ind w:firstLine="708"/>
        <w:jc w:val="both"/>
      </w:pPr>
    </w:p>
    <w:tbl>
      <w:tblPr>
        <w:tblW w:w="7061" w:type="dxa"/>
        <w:jc w:val="center"/>
        <w:tblInd w:w="262" w:type="dxa"/>
        <w:tblCellMar>
          <w:left w:w="70" w:type="dxa"/>
          <w:right w:w="70" w:type="dxa"/>
        </w:tblCellMar>
        <w:tblLook w:val="04A0"/>
      </w:tblPr>
      <w:tblGrid>
        <w:gridCol w:w="4510"/>
        <w:gridCol w:w="1273"/>
        <w:gridCol w:w="1278"/>
      </w:tblGrid>
      <w:tr w:rsidR="00812103" w:rsidRPr="00D40265">
        <w:trPr>
          <w:trHeight w:val="690"/>
          <w:jc w:val="center"/>
        </w:trPr>
        <w:tc>
          <w:tcPr>
            <w:tcW w:w="4510"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278"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780"/>
          <w:jc w:val="center"/>
        </w:trPr>
        <w:tc>
          <w:tcPr>
            <w:tcW w:w="451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Quizás si porque me da lástima cuando se enferma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18</w:t>
            </w:r>
          </w:p>
        </w:tc>
        <w:tc>
          <w:tcPr>
            <w:tcW w:w="1278"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45.0%</w:t>
            </w:r>
          </w:p>
        </w:tc>
      </w:tr>
      <w:tr w:rsidR="00812103" w:rsidRPr="00D40265">
        <w:trPr>
          <w:trHeight w:val="810"/>
          <w:jc w:val="center"/>
        </w:trPr>
        <w:tc>
          <w:tcPr>
            <w:tcW w:w="451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Sí,  no lo vamos a ver de menos solo porque esta así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16</w:t>
            </w:r>
          </w:p>
        </w:tc>
        <w:tc>
          <w:tcPr>
            <w:tcW w:w="1278"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40.0%</w:t>
            </w:r>
          </w:p>
        </w:tc>
      </w:tr>
      <w:tr w:rsidR="00812103" w:rsidRPr="00D40265">
        <w:trPr>
          <w:trHeight w:val="795"/>
          <w:jc w:val="center"/>
        </w:trPr>
        <w:tc>
          <w:tcPr>
            <w:tcW w:w="451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porque miedo les da cuando tienen esa enfermedad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278"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555"/>
          <w:jc w:val="center"/>
        </w:trPr>
        <w:tc>
          <w:tcPr>
            <w:tcW w:w="451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278"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55"/>
          <w:jc w:val="center"/>
        </w:trPr>
        <w:tc>
          <w:tcPr>
            <w:tcW w:w="451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278"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Default="00812103" w:rsidP="00A40BD4">
      <w:pPr>
        <w:ind w:firstLine="708"/>
        <w:jc w:val="both"/>
      </w:pPr>
    </w:p>
    <w:p w:rsidR="00812103" w:rsidRDefault="00812103" w:rsidP="00A40BD4">
      <w:pPr>
        <w:ind w:firstLine="708"/>
        <w:jc w:val="both"/>
      </w:pPr>
    </w:p>
    <w:p w:rsidR="00812103" w:rsidRDefault="00812103" w:rsidP="00A40BD4">
      <w:pPr>
        <w:ind w:firstLine="708"/>
        <w:jc w:val="both"/>
      </w:pPr>
    </w:p>
    <w:p w:rsidR="00812103" w:rsidRDefault="00812103" w:rsidP="00A40BD4">
      <w:pPr>
        <w:ind w:firstLine="708"/>
        <w:jc w:val="both"/>
      </w:pPr>
    </w:p>
    <w:p w:rsidR="00812103" w:rsidRDefault="00812103" w:rsidP="00A40BD4">
      <w:pPr>
        <w:ind w:firstLine="708"/>
        <w:jc w:val="both"/>
      </w:pPr>
    </w:p>
    <w:p w:rsidR="00812103" w:rsidRDefault="00812103" w:rsidP="00A40BD4">
      <w:pPr>
        <w:ind w:firstLine="708"/>
        <w:jc w:val="both"/>
      </w:pPr>
    </w:p>
    <w:p w:rsidR="00812103" w:rsidRDefault="00812103" w:rsidP="00A40BD4">
      <w:pPr>
        <w:ind w:firstLine="708"/>
        <w:jc w:val="both"/>
      </w:pPr>
    </w:p>
    <w:p w:rsidR="00812103" w:rsidRDefault="00812103" w:rsidP="00A40BD4">
      <w:pPr>
        <w:ind w:firstLine="708"/>
        <w:jc w:val="both"/>
      </w:pPr>
    </w:p>
    <w:p w:rsidR="00812103" w:rsidRPr="00D40265" w:rsidRDefault="00812103" w:rsidP="00A40BD4">
      <w:pPr>
        <w:ind w:firstLine="708"/>
        <w:jc w:val="both"/>
      </w:pPr>
      <w:r w:rsidRPr="00D40265">
        <w:t xml:space="preserve">12. ¿Cuáles son los cuidados </w:t>
      </w:r>
      <w:r>
        <w:t xml:space="preserve">que usted le da a su pariente? </w:t>
      </w:r>
    </w:p>
    <w:tbl>
      <w:tblPr>
        <w:tblW w:w="7400" w:type="dxa"/>
        <w:jc w:val="center"/>
        <w:tblInd w:w="1976" w:type="dxa"/>
        <w:tblCellMar>
          <w:left w:w="70" w:type="dxa"/>
          <w:right w:w="70" w:type="dxa"/>
        </w:tblCellMar>
        <w:tblLook w:val="04A0"/>
      </w:tblPr>
      <w:tblGrid>
        <w:gridCol w:w="4850"/>
        <w:gridCol w:w="1273"/>
        <w:gridCol w:w="1277"/>
      </w:tblGrid>
      <w:tr w:rsidR="00812103" w:rsidRPr="00D40265">
        <w:trPr>
          <w:trHeight w:val="330"/>
          <w:jc w:val="center"/>
        </w:trPr>
        <w:tc>
          <w:tcPr>
            <w:tcW w:w="4850"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277"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610"/>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Se le da de comer, se le lava la ropa, se le ayuda a ir al servicio cuando está débil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w:t>
            </w:r>
          </w:p>
        </w:tc>
        <w:tc>
          <w:tcPr>
            <w:tcW w:w="1277"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25.0%</w:t>
            </w:r>
          </w:p>
        </w:tc>
      </w:tr>
      <w:tr w:rsidR="00812103" w:rsidRPr="00D40265">
        <w:trPr>
          <w:trHeight w:val="548"/>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Manteniendo todo limpio</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27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556"/>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La vamos a visitar, le damos la medicina</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7</w:t>
            </w:r>
          </w:p>
        </w:tc>
        <w:tc>
          <w:tcPr>
            <w:tcW w:w="127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17.5%</w:t>
            </w:r>
          </w:p>
        </w:tc>
      </w:tr>
      <w:tr w:rsidR="00812103" w:rsidRPr="00D40265">
        <w:trPr>
          <w:trHeight w:val="780"/>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Lo cuidamos de que no se enferme más seguido dándole todo a tiempo</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6</w:t>
            </w:r>
          </w:p>
        </w:tc>
        <w:tc>
          <w:tcPr>
            <w:tcW w:w="127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15.0%</w:t>
            </w:r>
          </w:p>
        </w:tc>
      </w:tr>
      <w:tr w:rsidR="00812103" w:rsidRPr="00D40265">
        <w:trPr>
          <w:trHeight w:val="591"/>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Lo importante es que no pierda sus citas en el hospital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w:t>
            </w:r>
          </w:p>
        </w:tc>
        <w:tc>
          <w:tcPr>
            <w:tcW w:w="127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10.0%</w:t>
            </w:r>
          </w:p>
        </w:tc>
      </w:tr>
      <w:tr w:rsidR="00812103" w:rsidRPr="00D40265">
        <w:trPr>
          <w:trHeight w:val="685"/>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Cuidándole los niños, aseándolos y alimentándolos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27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822"/>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Lo abrigamos cuando hace frío o mucho viento, la comida calientita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27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525"/>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27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450"/>
          <w:jc w:val="center"/>
        </w:trPr>
        <w:tc>
          <w:tcPr>
            <w:tcW w:w="4850"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277"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A40BD4">
      <w:pPr>
        <w:ind w:firstLine="708"/>
        <w:jc w:val="both"/>
      </w:pPr>
      <w:r w:rsidRPr="00D40265">
        <w:t>13. ¿Qué opina de la en</w:t>
      </w:r>
      <w:r>
        <w:t>fermedad que tiene su pariente?</w:t>
      </w:r>
    </w:p>
    <w:tbl>
      <w:tblPr>
        <w:tblW w:w="7215" w:type="dxa"/>
        <w:jc w:val="center"/>
        <w:tblInd w:w="55" w:type="dxa"/>
        <w:tblCellMar>
          <w:left w:w="70" w:type="dxa"/>
          <w:right w:w="70" w:type="dxa"/>
        </w:tblCellMar>
        <w:tblLook w:val="04A0"/>
      </w:tblPr>
      <w:tblGrid>
        <w:gridCol w:w="4822"/>
        <w:gridCol w:w="1393"/>
        <w:gridCol w:w="1000"/>
      </w:tblGrid>
      <w:tr w:rsidR="00812103" w:rsidRPr="00D40265">
        <w:trPr>
          <w:trHeight w:val="330"/>
          <w:jc w:val="center"/>
        </w:trPr>
        <w:tc>
          <w:tcPr>
            <w:tcW w:w="4822"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39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525"/>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tiene cura, no creo que salga con vida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22</w:t>
            </w:r>
          </w:p>
        </w:tc>
        <w:tc>
          <w:tcPr>
            <w:tcW w:w="100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55.0%</w:t>
            </w:r>
          </w:p>
        </w:tc>
      </w:tr>
      <w:tr w:rsidR="00812103" w:rsidRPr="00D40265" w:rsidTr="00394B8D">
        <w:trPr>
          <w:trHeight w:val="358"/>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responde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rsidTr="00394B8D">
        <w:trPr>
          <w:trHeight w:val="536"/>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Sabiendo controlarla se vive mucho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525"/>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hay que tener más cuidado siendo fiel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rsidTr="00394B8D">
        <w:trPr>
          <w:trHeight w:val="424"/>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es muy mala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rsidTr="00394B8D">
        <w:trPr>
          <w:trHeight w:val="545"/>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Solo Dios lo curara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descontrola a la familia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780"/>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Miedo y tristeza porque de cualquier cosa se puede morir</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se van a echar la culpa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Default="00812103" w:rsidP="005A3D0A">
            <w:pPr>
              <w:jc w:val="center"/>
            </w:pPr>
            <w:r w:rsidRPr="00D40265">
              <w:t>2.5%</w:t>
            </w:r>
          </w:p>
          <w:p w:rsidR="00812103" w:rsidRPr="00D40265" w:rsidRDefault="00812103" w:rsidP="005A3D0A">
            <w:pPr>
              <w:jc w:val="center"/>
            </w:pPr>
          </w:p>
        </w:tc>
      </w:tr>
      <w:tr w:rsidR="00812103" w:rsidRPr="00D40265">
        <w:trPr>
          <w:trHeight w:val="330"/>
          <w:jc w:val="center"/>
        </w:trPr>
        <w:tc>
          <w:tcPr>
            <w:tcW w:w="482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00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r w:rsidRPr="00D40265">
        <w:t>14. ¿Cuáles son las oportunidades que tiene en la sociedad una persona con VIH/SIDA?</w:t>
      </w:r>
    </w:p>
    <w:p w:rsidR="00812103" w:rsidRPr="00D40265" w:rsidRDefault="00812103" w:rsidP="00873472">
      <w:pPr>
        <w:ind w:firstLine="708"/>
        <w:jc w:val="both"/>
      </w:pPr>
    </w:p>
    <w:tbl>
      <w:tblPr>
        <w:tblW w:w="7349" w:type="dxa"/>
        <w:jc w:val="center"/>
        <w:tblInd w:w="2109" w:type="dxa"/>
        <w:tblCellMar>
          <w:left w:w="70" w:type="dxa"/>
          <w:right w:w="70" w:type="dxa"/>
        </w:tblCellMar>
        <w:tblLook w:val="04A0"/>
      </w:tblPr>
      <w:tblGrid>
        <w:gridCol w:w="4956"/>
        <w:gridCol w:w="1393"/>
        <w:gridCol w:w="1000"/>
      </w:tblGrid>
      <w:tr w:rsidR="00812103" w:rsidRPr="00D40265">
        <w:trPr>
          <w:trHeight w:val="330"/>
          <w:jc w:val="center"/>
        </w:trPr>
        <w:tc>
          <w:tcPr>
            <w:tcW w:w="4956"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39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000"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500"/>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 ser tratado con respeto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18</w:t>
            </w:r>
          </w:p>
        </w:tc>
        <w:tc>
          <w:tcPr>
            <w:tcW w:w="100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45.0%</w:t>
            </w:r>
          </w:p>
        </w:tc>
      </w:tr>
      <w:tr w:rsidR="00812103" w:rsidRPr="00D40265">
        <w:trPr>
          <w:trHeight w:val="692"/>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De trabajar, no hay que hacerla a un lado, darle la oportunidad de seguir adelante.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9</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22.5%</w:t>
            </w:r>
          </w:p>
        </w:tc>
      </w:tr>
      <w:tr w:rsidR="00812103" w:rsidRPr="00D40265">
        <w:trPr>
          <w:trHeight w:val="546"/>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 tener atención media, comida en el hospital, le dan un vale para que vaya al súper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554"/>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Estudiar, relacionarse con sus amigos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407"/>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sabe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554"/>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Mientras no se sabe lo que tiene casi como cualquiera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392"/>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Derecho a divertirse, al trabajo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413"/>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 salir, que no lo vean de menos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330"/>
          <w:jc w:val="center"/>
        </w:trPr>
        <w:tc>
          <w:tcPr>
            <w:tcW w:w="4956"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A40BD4">
      <w:pPr>
        <w:ind w:firstLine="708"/>
        <w:jc w:val="both"/>
      </w:pPr>
      <w:r w:rsidRPr="00D40265">
        <w:t>15. ¿Qué cambios hubo en su familia al conocer que t</w:t>
      </w:r>
      <w:r>
        <w:t>enían un pariente con VIH/SIDA?</w:t>
      </w:r>
    </w:p>
    <w:tbl>
      <w:tblPr>
        <w:tblW w:w="6945" w:type="dxa"/>
        <w:jc w:val="center"/>
        <w:tblInd w:w="1281" w:type="dxa"/>
        <w:tblCellMar>
          <w:left w:w="70" w:type="dxa"/>
          <w:right w:w="70" w:type="dxa"/>
        </w:tblCellMar>
        <w:tblLook w:val="04A0"/>
      </w:tblPr>
      <w:tblGrid>
        <w:gridCol w:w="4552"/>
        <w:gridCol w:w="1393"/>
        <w:gridCol w:w="1000"/>
      </w:tblGrid>
      <w:tr w:rsidR="00812103" w:rsidRPr="00D40265">
        <w:trPr>
          <w:trHeight w:val="567"/>
          <w:jc w:val="center"/>
        </w:trPr>
        <w:tc>
          <w:tcPr>
            <w:tcW w:w="4552" w:type="dxa"/>
            <w:tcBorders>
              <w:top w:val="single" w:sz="8" w:space="0" w:color="auto"/>
              <w:left w:val="single" w:sz="8" w:space="0" w:color="auto"/>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Respuestas</w:t>
            </w:r>
          </w:p>
        </w:tc>
        <w:tc>
          <w:tcPr>
            <w:tcW w:w="1393"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Frecuencia</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rPr>
                <w:b/>
                <w:bCs/>
              </w:rPr>
            </w:pPr>
            <w:r w:rsidRPr="00D40265">
              <w:rPr>
                <w:b/>
                <w:bCs/>
              </w:rPr>
              <w:t>%</w:t>
            </w:r>
          </w:p>
        </w:tc>
      </w:tr>
      <w:tr w:rsidR="00812103" w:rsidRPr="00D40265">
        <w:trPr>
          <w:trHeight w:val="525"/>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Se pusieron tristes y a la vez enojados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w:t>
            </w:r>
          </w:p>
        </w:tc>
        <w:tc>
          <w:tcPr>
            <w:tcW w:w="100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25.0%</w:t>
            </w:r>
          </w:p>
        </w:tc>
      </w:tr>
      <w:tr w:rsidR="00812103" w:rsidRPr="00D40265">
        <w:trPr>
          <w:trHeight w:val="525"/>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Se alejaron, la mayoría no nos visitan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8</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20.0%</w:t>
            </w:r>
          </w:p>
        </w:tc>
      </w:tr>
      <w:tr w:rsidR="00812103" w:rsidRPr="00D40265">
        <w:trPr>
          <w:trHeight w:val="525"/>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Miedo pensábamos que al tocarlo se iba a pasar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6</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15.0%</w:t>
            </w:r>
          </w:p>
        </w:tc>
      </w:tr>
      <w:tr w:rsidR="00812103" w:rsidRPr="00D40265">
        <w:trPr>
          <w:trHeight w:val="612"/>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Al principio nos alejamos de ella pero hoy le ayudamos por los hijos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550"/>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 hubo cambios, que vamos hacer, es el destino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525"/>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lo iban a desacreditar ante los demás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580"/>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Al saber nos unimos más para apoyarlo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689"/>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Nos peleamos, no dormimos juntos, los niños tienen miedo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671"/>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Como ya no trabaja nos toca buscar el sustento casi a todos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330"/>
          <w:jc w:val="center"/>
        </w:trPr>
        <w:tc>
          <w:tcPr>
            <w:tcW w:w="455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000"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r w:rsidRPr="00D40265">
        <w:t>16. ¿Qué opina del tratamiento médico que recibe su pariente?</w:t>
      </w:r>
    </w:p>
    <w:p w:rsidR="00812103" w:rsidRPr="00D40265" w:rsidRDefault="00812103" w:rsidP="00873472">
      <w:pPr>
        <w:ind w:firstLine="708"/>
        <w:jc w:val="both"/>
      </w:pPr>
    </w:p>
    <w:tbl>
      <w:tblPr>
        <w:tblW w:w="7172" w:type="dxa"/>
        <w:jc w:val="center"/>
        <w:tblInd w:w="1859" w:type="dxa"/>
        <w:tblCellMar>
          <w:left w:w="70" w:type="dxa"/>
          <w:right w:w="70" w:type="dxa"/>
        </w:tblCellMar>
        <w:tblLook w:val="04A0"/>
      </w:tblPr>
      <w:tblGrid>
        <w:gridCol w:w="4712"/>
        <w:gridCol w:w="1273"/>
        <w:gridCol w:w="1187"/>
      </w:tblGrid>
      <w:tr w:rsidR="00812103" w:rsidRPr="00D40265">
        <w:trPr>
          <w:trHeight w:val="330"/>
          <w:jc w:val="center"/>
        </w:trPr>
        <w:tc>
          <w:tcPr>
            <w:tcW w:w="4712"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187"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436"/>
          <w:jc w:val="center"/>
        </w:trPr>
        <w:tc>
          <w:tcPr>
            <w:tcW w:w="47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Excelente, se ha mejorado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35</w:t>
            </w:r>
          </w:p>
        </w:tc>
        <w:tc>
          <w:tcPr>
            <w:tcW w:w="1187"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87.5%</w:t>
            </w:r>
          </w:p>
        </w:tc>
      </w:tr>
      <w:tr w:rsidR="00812103" w:rsidRPr="00D40265">
        <w:trPr>
          <w:trHeight w:val="542"/>
          <w:jc w:val="center"/>
        </w:trPr>
        <w:tc>
          <w:tcPr>
            <w:tcW w:w="47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hay que dárselo a tiempo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3</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7.5%</w:t>
            </w:r>
          </w:p>
        </w:tc>
      </w:tr>
      <w:tr w:rsidR="00812103" w:rsidRPr="00D40265">
        <w:trPr>
          <w:trHeight w:val="525"/>
          <w:jc w:val="center"/>
        </w:trPr>
        <w:tc>
          <w:tcPr>
            <w:tcW w:w="47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Dios lo va a curar, lo veo igual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780"/>
          <w:jc w:val="center"/>
        </w:trPr>
        <w:tc>
          <w:tcPr>
            <w:tcW w:w="47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Que estén siempre en los hospitales, porque están deteniéndole la enfermedad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187"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7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187"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p>
    <w:p w:rsidR="00812103" w:rsidRPr="00D40265"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Pr="00D40265" w:rsidRDefault="00812103" w:rsidP="00873472">
      <w:pPr>
        <w:ind w:firstLine="708"/>
        <w:jc w:val="both"/>
      </w:pPr>
      <w:r w:rsidRPr="00D40265">
        <w:t>17. ¿Qué opina del trato que le dan en centro hospitalario?</w:t>
      </w:r>
    </w:p>
    <w:p w:rsidR="00812103" w:rsidRPr="00D40265" w:rsidRDefault="00812103" w:rsidP="00873472">
      <w:pPr>
        <w:ind w:firstLine="708"/>
        <w:jc w:val="both"/>
      </w:pPr>
    </w:p>
    <w:tbl>
      <w:tblPr>
        <w:tblW w:w="7318" w:type="dxa"/>
        <w:jc w:val="center"/>
        <w:tblInd w:w="1369" w:type="dxa"/>
        <w:tblCellMar>
          <w:left w:w="70" w:type="dxa"/>
          <w:right w:w="70" w:type="dxa"/>
        </w:tblCellMar>
        <w:tblLook w:val="04A0"/>
      </w:tblPr>
      <w:tblGrid>
        <w:gridCol w:w="4925"/>
        <w:gridCol w:w="1393"/>
        <w:gridCol w:w="1000"/>
      </w:tblGrid>
      <w:tr w:rsidR="00812103" w:rsidRPr="00D40265">
        <w:trPr>
          <w:trHeight w:val="330"/>
          <w:jc w:val="center"/>
        </w:trPr>
        <w:tc>
          <w:tcPr>
            <w:tcW w:w="4925"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39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000"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525"/>
          <w:jc w:val="center"/>
        </w:trPr>
        <w:tc>
          <w:tcPr>
            <w:tcW w:w="4925"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Aún hay gente que la ven como con miedo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20</w:t>
            </w:r>
          </w:p>
        </w:tc>
        <w:tc>
          <w:tcPr>
            <w:tcW w:w="1000"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50.0%</w:t>
            </w:r>
          </w:p>
        </w:tc>
      </w:tr>
      <w:tr w:rsidR="00812103" w:rsidRPr="00D40265">
        <w:trPr>
          <w:trHeight w:val="455"/>
          <w:jc w:val="center"/>
        </w:trPr>
        <w:tc>
          <w:tcPr>
            <w:tcW w:w="4925"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Lo hacen sentir bien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14</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35.0%</w:t>
            </w:r>
          </w:p>
        </w:tc>
      </w:tr>
      <w:tr w:rsidR="00812103" w:rsidRPr="00D40265">
        <w:trPr>
          <w:trHeight w:val="525"/>
          <w:jc w:val="center"/>
        </w:trPr>
        <w:tc>
          <w:tcPr>
            <w:tcW w:w="4925"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Para algunas personas somos como raros porque se nos quedan viendo feo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525"/>
          <w:jc w:val="center"/>
        </w:trPr>
        <w:tc>
          <w:tcPr>
            <w:tcW w:w="4925"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Hay personas que le tratan como a todos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5.0%</w:t>
            </w:r>
          </w:p>
        </w:tc>
      </w:tr>
      <w:tr w:rsidR="00812103" w:rsidRPr="00D40265">
        <w:trPr>
          <w:trHeight w:val="525"/>
          <w:jc w:val="center"/>
        </w:trPr>
        <w:tc>
          <w:tcPr>
            <w:tcW w:w="4925"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Por lo menos no lo discriminan como antes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98"/>
          <w:jc w:val="center"/>
        </w:trPr>
        <w:tc>
          <w:tcPr>
            <w:tcW w:w="4925"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Son educados con mi familiar </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000"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330"/>
          <w:jc w:val="center"/>
        </w:trPr>
        <w:tc>
          <w:tcPr>
            <w:tcW w:w="4925"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39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000"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Pr="00D40265"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Default="00812103" w:rsidP="00873472">
      <w:pPr>
        <w:ind w:firstLine="708"/>
        <w:jc w:val="both"/>
      </w:pPr>
    </w:p>
    <w:p w:rsidR="00812103" w:rsidRPr="00D40265" w:rsidRDefault="00812103" w:rsidP="00873472">
      <w:pPr>
        <w:ind w:firstLine="708"/>
        <w:jc w:val="both"/>
      </w:pPr>
    </w:p>
    <w:p w:rsidR="00812103" w:rsidRPr="00D40265" w:rsidRDefault="00812103" w:rsidP="00873472">
      <w:pPr>
        <w:ind w:firstLine="708"/>
        <w:jc w:val="both"/>
      </w:pPr>
      <w:r w:rsidRPr="00D40265">
        <w:t>18. ¿Qué sabe usted del tratamiento contra el VIH/SIDA?</w:t>
      </w:r>
    </w:p>
    <w:p w:rsidR="00812103" w:rsidRPr="00D40265" w:rsidRDefault="00812103" w:rsidP="00873472">
      <w:pPr>
        <w:ind w:firstLine="708"/>
        <w:jc w:val="both"/>
      </w:pPr>
    </w:p>
    <w:tbl>
      <w:tblPr>
        <w:tblW w:w="6963" w:type="dxa"/>
        <w:jc w:val="center"/>
        <w:tblInd w:w="1299" w:type="dxa"/>
        <w:tblCellMar>
          <w:left w:w="70" w:type="dxa"/>
          <w:right w:w="70" w:type="dxa"/>
        </w:tblCellMar>
        <w:tblLook w:val="04A0"/>
      </w:tblPr>
      <w:tblGrid>
        <w:gridCol w:w="4412"/>
        <w:gridCol w:w="1273"/>
        <w:gridCol w:w="1278"/>
      </w:tblGrid>
      <w:tr w:rsidR="00812103" w:rsidRPr="00D40265">
        <w:trPr>
          <w:trHeight w:val="330"/>
          <w:jc w:val="center"/>
        </w:trPr>
        <w:tc>
          <w:tcPr>
            <w:tcW w:w="4412" w:type="dxa"/>
            <w:tcBorders>
              <w:top w:val="single" w:sz="8" w:space="0" w:color="auto"/>
              <w:left w:val="single" w:sz="8" w:space="0" w:color="auto"/>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Respuestas</w:t>
            </w:r>
          </w:p>
        </w:tc>
        <w:tc>
          <w:tcPr>
            <w:tcW w:w="1273"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Frecuencia</w:t>
            </w:r>
          </w:p>
        </w:tc>
        <w:tc>
          <w:tcPr>
            <w:tcW w:w="1278" w:type="dxa"/>
            <w:tcBorders>
              <w:top w:val="single" w:sz="8" w:space="0" w:color="auto"/>
              <w:left w:val="nil"/>
              <w:bottom w:val="single" w:sz="8" w:space="0" w:color="auto"/>
              <w:right w:val="single" w:sz="8" w:space="0" w:color="auto"/>
            </w:tcBorders>
            <w:shd w:val="clear" w:color="auto" w:fill="auto"/>
          </w:tcPr>
          <w:p w:rsidR="00812103" w:rsidRPr="00D40265" w:rsidRDefault="00812103" w:rsidP="005A3D0A">
            <w:pPr>
              <w:jc w:val="center"/>
              <w:rPr>
                <w:b/>
                <w:bCs/>
              </w:rPr>
            </w:pPr>
            <w:r w:rsidRPr="00D40265">
              <w:rPr>
                <w:b/>
                <w:bCs/>
              </w:rPr>
              <w:t>%</w:t>
            </w:r>
          </w:p>
        </w:tc>
      </w:tr>
      <w:tr w:rsidR="00812103" w:rsidRPr="00D40265">
        <w:trPr>
          <w:trHeight w:val="525"/>
          <w:jc w:val="center"/>
        </w:trPr>
        <w:tc>
          <w:tcPr>
            <w:tcW w:w="44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Es para evitar que la enfermedad no siga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21</w:t>
            </w:r>
          </w:p>
        </w:tc>
        <w:tc>
          <w:tcPr>
            <w:tcW w:w="1278" w:type="dxa"/>
            <w:tcBorders>
              <w:top w:val="nil"/>
              <w:left w:val="nil"/>
              <w:bottom w:val="nil"/>
              <w:right w:val="single" w:sz="8" w:space="0" w:color="auto"/>
            </w:tcBorders>
            <w:shd w:val="clear" w:color="auto" w:fill="auto"/>
            <w:vAlign w:val="center"/>
          </w:tcPr>
          <w:p w:rsidR="00812103" w:rsidRPr="00D40265" w:rsidRDefault="00812103" w:rsidP="005A3D0A">
            <w:pPr>
              <w:jc w:val="center"/>
            </w:pPr>
            <w:r w:rsidRPr="00D40265">
              <w:t>52.5%</w:t>
            </w:r>
          </w:p>
        </w:tc>
      </w:tr>
      <w:tr w:rsidR="00812103" w:rsidRPr="00D40265">
        <w:trPr>
          <w:trHeight w:val="780"/>
          <w:jc w:val="center"/>
        </w:trPr>
        <w:tc>
          <w:tcPr>
            <w:tcW w:w="44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Toma pastillas para la sangre, los huesos, las infecciones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11</w:t>
            </w:r>
          </w:p>
        </w:tc>
        <w:tc>
          <w:tcPr>
            <w:tcW w:w="1278"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27.5%</w:t>
            </w:r>
          </w:p>
        </w:tc>
      </w:tr>
      <w:tr w:rsidR="00812103" w:rsidRPr="00D40265">
        <w:trPr>
          <w:trHeight w:val="525"/>
          <w:jc w:val="center"/>
        </w:trPr>
        <w:tc>
          <w:tcPr>
            <w:tcW w:w="44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Se solo que le producen mejoría, pero no cura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5</w:t>
            </w:r>
          </w:p>
        </w:tc>
        <w:tc>
          <w:tcPr>
            <w:tcW w:w="1278"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12.5%</w:t>
            </w:r>
          </w:p>
        </w:tc>
      </w:tr>
      <w:tr w:rsidR="00812103" w:rsidRPr="00D40265">
        <w:trPr>
          <w:trHeight w:val="525"/>
          <w:jc w:val="center"/>
        </w:trPr>
        <w:tc>
          <w:tcPr>
            <w:tcW w:w="44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En unas ocasiones le producen vómitos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278"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525"/>
          <w:jc w:val="center"/>
        </w:trPr>
        <w:tc>
          <w:tcPr>
            <w:tcW w:w="44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Si no las toma se muere más rápido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278"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780"/>
          <w:jc w:val="center"/>
        </w:trPr>
        <w:tc>
          <w:tcPr>
            <w:tcW w:w="44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pPr>
              <w:rPr>
                <w:sz w:val="20"/>
                <w:szCs w:val="20"/>
              </w:rPr>
            </w:pPr>
            <w:r w:rsidRPr="00D40265">
              <w:rPr>
                <w:sz w:val="20"/>
                <w:szCs w:val="20"/>
              </w:rPr>
              <w:t xml:space="preserve">Son buenas, porque ayudan a que engorde y no se enferme seguido </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w:t>
            </w:r>
          </w:p>
        </w:tc>
        <w:tc>
          <w:tcPr>
            <w:tcW w:w="1278" w:type="dxa"/>
            <w:tcBorders>
              <w:top w:val="single" w:sz="8" w:space="0" w:color="auto"/>
              <w:left w:val="nil"/>
              <w:bottom w:val="nil"/>
              <w:right w:val="single" w:sz="8" w:space="0" w:color="auto"/>
            </w:tcBorders>
            <w:shd w:val="clear" w:color="auto" w:fill="auto"/>
            <w:vAlign w:val="center"/>
          </w:tcPr>
          <w:p w:rsidR="00812103" w:rsidRPr="00D40265" w:rsidRDefault="00812103" w:rsidP="005A3D0A">
            <w:pPr>
              <w:jc w:val="center"/>
            </w:pPr>
            <w:r w:rsidRPr="00D40265">
              <w:t>2.5%</w:t>
            </w:r>
          </w:p>
        </w:tc>
      </w:tr>
      <w:tr w:rsidR="00812103" w:rsidRPr="00D40265">
        <w:trPr>
          <w:trHeight w:val="330"/>
          <w:jc w:val="center"/>
        </w:trPr>
        <w:tc>
          <w:tcPr>
            <w:tcW w:w="4412" w:type="dxa"/>
            <w:tcBorders>
              <w:top w:val="nil"/>
              <w:left w:val="single" w:sz="8" w:space="0" w:color="auto"/>
              <w:bottom w:val="single" w:sz="8" w:space="0" w:color="auto"/>
              <w:right w:val="single" w:sz="8" w:space="0" w:color="auto"/>
            </w:tcBorders>
            <w:shd w:val="clear" w:color="auto" w:fill="auto"/>
            <w:vAlign w:val="center"/>
          </w:tcPr>
          <w:p w:rsidR="00812103" w:rsidRPr="00D40265" w:rsidRDefault="00812103" w:rsidP="005A3D0A">
            <w:r w:rsidRPr="00D40265">
              <w:t>TOTAL</w:t>
            </w:r>
          </w:p>
        </w:tc>
        <w:tc>
          <w:tcPr>
            <w:tcW w:w="1273" w:type="dxa"/>
            <w:tcBorders>
              <w:top w:val="nil"/>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40</w:t>
            </w:r>
          </w:p>
        </w:tc>
        <w:tc>
          <w:tcPr>
            <w:tcW w:w="1278" w:type="dxa"/>
            <w:tcBorders>
              <w:top w:val="single" w:sz="8" w:space="0" w:color="auto"/>
              <w:left w:val="nil"/>
              <w:bottom w:val="single" w:sz="8" w:space="0" w:color="auto"/>
              <w:right w:val="single" w:sz="8" w:space="0" w:color="auto"/>
            </w:tcBorders>
            <w:shd w:val="clear" w:color="auto" w:fill="auto"/>
            <w:vAlign w:val="center"/>
          </w:tcPr>
          <w:p w:rsidR="00812103" w:rsidRPr="00D40265" w:rsidRDefault="00812103" w:rsidP="005A3D0A">
            <w:pPr>
              <w:jc w:val="center"/>
            </w:pPr>
            <w:r w:rsidRPr="00D40265">
              <w:t>100.0%</w:t>
            </w:r>
          </w:p>
        </w:tc>
      </w:tr>
    </w:tbl>
    <w:p w:rsidR="00812103" w:rsidRPr="00D40265" w:rsidRDefault="00812103" w:rsidP="00873472">
      <w:pPr>
        <w:ind w:firstLine="708"/>
        <w:jc w:val="both"/>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Pr="001C40E5" w:rsidRDefault="00812103" w:rsidP="00A40BD4">
      <w:pPr>
        <w:jc w:val="center"/>
        <w:rPr>
          <w:b/>
        </w:rPr>
      </w:pPr>
      <w:r w:rsidRPr="001C40E5">
        <w:rPr>
          <w:b/>
        </w:rPr>
        <w:t>INDICE DE ABREVIATURAS</w:t>
      </w:r>
    </w:p>
    <w:p w:rsidR="00812103" w:rsidRPr="001C40E5" w:rsidRDefault="00812103" w:rsidP="001C40E5"/>
    <w:p w:rsidR="00812103" w:rsidRPr="001C40E5" w:rsidRDefault="00812103" w:rsidP="001C40E5">
      <w:pPr>
        <w:numPr>
          <w:ilvl w:val="0"/>
          <w:numId w:val="18"/>
        </w:numPr>
        <w:spacing w:line="360" w:lineRule="auto"/>
        <w:ind w:left="714" w:hanging="357"/>
      </w:pPr>
      <w:r w:rsidRPr="001C40E5">
        <w:t>PVVS: personas viviendo con el virus del VIH/SIDA</w:t>
      </w:r>
    </w:p>
    <w:p w:rsidR="00812103" w:rsidRPr="001C40E5" w:rsidRDefault="00812103" w:rsidP="001C40E5">
      <w:pPr>
        <w:numPr>
          <w:ilvl w:val="0"/>
          <w:numId w:val="18"/>
        </w:numPr>
        <w:spacing w:line="360" w:lineRule="auto"/>
        <w:ind w:left="714" w:hanging="357"/>
      </w:pPr>
      <w:r w:rsidRPr="001C40E5">
        <w:t>VIH: Virus de la inmunodeficiencia humana</w:t>
      </w:r>
    </w:p>
    <w:p w:rsidR="00812103" w:rsidRPr="001C40E5" w:rsidRDefault="00812103" w:rsidP="001C40E5">
      <w:pPr>
        <w:numPr>
          <w:ilvl w:val="0"/>
          <w:numId w:val="18"/>
        </w:numPr>
        <w:spacing w:line="360" w:lineRule="auto"/>
        <w:ind w:left="714" w:hanging="357"/>
      </w:pPr>
      <w:r w:rsidRPr="001C40E5">
        <w:t xml:space="preserve">SIDA: Síndrome de </w:t>
      </w:r>
      <w:smartTag w:uri="urn:schemas-microsoft-com:office:smarttags" w:element="PersonName">
        <w:smartTagPr>
          <w:attr w:name="ProductID" w:val="la Inmunodeficiencia"/>
        </w:smartTagPr>
        <w:r w:rsidRPr="001C40E5">
          <w:t>la Inmunodeficiencia</w:t>
        </w:r>
      </w:smartTag>
      <w:r w:rsidRPr="001C40E5">
        <w:t xml:space="preserve"> humana</w:t>
      </w:r>
    </w:p>
    <w:p w:rsidR="00812103" w:rsidRPr="001C40E5" w:rsidRDefault="00812103" w:rsidP="001C40E5">
      <w:pPr>
        <w:numPr>
          <w:ilvl w:val="0"/>
          <w:numId w:val="18"/>
        </w:numPr>
        <w:spacing w:line="360" w:lineRule="auto"/>
        <w:ind w:left="714" w:hanging="357"/>
      </w:pPr>
      <w:r w:rsidRPr="001C40E5">
        <w:t>ITS: Infección de transmisión Sexual</w:t>
      </w:r>
    </w:p>
    <w:p w:rsidR="00812103" w:rsidRPr="001C40E5" w:rsidRDefault="00812103" w:rsidP="001C40E5">
      <w:pPr>
        <w:numPr>
          <w:ilvl w:val="0"/>
          <w:numId w:val="18"/>
        </w:numPr>
        <w:spacing w:line="360" w:lineRule="auto"/>
        <w:ind w:left="714" w:hanging="357"/>
      </w:pPr>
      <w:r w:rsidRPr="001C40E5">
        <w:t>SIBASI: Sistema Básico de Salud Esencial</w:t>
      </w:r>
    </w:p>
    <w:p w:rsidR="00812103" w:rsidRPr="001C40E5" w:rsidRDefault="00812103" w:rsidP="001C40E5">
      <w:pPr>
        <w:numPr>
          <w:ilvl w:val="0"/>
          <w:numId w:val="18"/>
        </w:numPr>
        <w:spacing w:line="360" w:lineRule="auto"/>
        <w:ind w:left="714" w:hanging="357"/>
      </w:pPr>
      <w:r w:rsidRPr="001C40E5">
        <w:t xml:space="preserve">OMS: Organización Mundial de </w:t>
      </w:r>
      <w:smartTag w:uri="urn:schemas-microsoft-com:office:smarttags" w:element="PersonName">
        <w:smartTagPr>
          <w:attr w:name="ProductID" w:val="la Salud"/>
        </w:smartTagPr>
        <w:r w:rsidRPr="001C40E5">
          <w:t>la Salud</w:t>
        </w:r>
      </w:smartTag>
    </w:p>
    <w:p w:rsidR="00812103" w:rsidRPr="001C40E5" w:rsidRDefault="00812103" w:rsidP="001C40E5">
      <w:pPr>
        <w:numPr>
          <w:ilvl w:val="0"/>
          <w:numId w:val="18"/>
        </w:numPr>
        <w:spacing w:line="360" w:lineRule="auto"/>
        <w:ind w:left="714" w:hanging="357"/>
      </w:pPr>
      <w:r w:rsidRPr="001C40E5">
        <w:t xml:space="preserve">OPS: Organización Panamericana de </w:t>
      </w:r>
      <w:smartTag w:uri="urn:schemas-microsoft-com:office:smarttags" w:element="PersonName">
        <w:smartTagPr>
          <w:attr w:name="ProductID" w:val="la Salud"/>
        </w:smartTagPr>
        <w:r w:rsidRPr="001C40E5">
          <w:t>la Salud</w:t>
        </w:r>
      </w:smartTag>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Pr="00D40265" w:rsidRDefault="00812103" w:rsidP="001C40E5">
      <w:pPr>
        <w:rPr>
          <w:b/>
        </w:rPr>
      </w:pPr>
    </w:p>
    <w:p w:rsidR="00812103" w:rsidRDefault="00812103" w:rsidP="00A40BD4">
      <w:pPr>
        <w:jc w:val="center"/>
        <w:rPr>
          <w:b/>
        </w:rPr>
      </w:pPr>
      <w:r>
        <w:rPr>
          <w:b/>
        </w:rPr>
        <w:t>INDICE DE GRÁFICOS</w:t>
      </w:r>
    </w:p>
    <w:p w:rsidR="00812103" w:rsidRDefault="00812103" w:rsidP="001C40E5">
      <w:pPr>
        <w:rPr>
          <w:b/>
        </w:rPr>
      </w:pPr>
    </w:p>
    <w:p w:rsidR="00812103" w:rsidRDefault="00812103" w:rsidP="001C40E5">
      <w:pPr>
        <w:spacing w:line="360" w:lineRule="auto"/>
        <w:jc w:val="both"/>
        <w:rPr>
          <w:bCs/>
        </w:rPr>
      </w:pPr>
    </w:p>
    <w:p w:rsidR="00812103" w:rsidRDefault="00812103" w:rsidP="001C40E5">
      <w:pPr>
        <w:spacing w:line="360" w:lineRule="auto"/>
        <w:jc w:val="both"/>
        <w:rPr>
          <w:bCs/>
        </w:rPr>
      </w:pPr>
      <w:r w:rsidRPr="00A150C1">
        <w:rPr>
          <w:bCs/>
        </w:rPr>
        <w:t>Gráfico 1. ¿Qué cree UD sobre VIH/SIDA</w:t>
      </w:r>
      <w:r>
        <w:rPr>
          <w:bCs/>
        </w:rPr>
        <w:t xml:space="preserve">? Usulután, Enero –Diciembre 2010 ……………….20 </w:t>
      </w:r>
    </w:p>
    <w:p w:rsidR="00812103" w:rsidRDefault="00812103" w:rsidP="001C40E5">
      <w:pPr>
        <w:spacing w:line="360" w:lineRule="auto"/>
        <w:jc w:val="both"/>
        <w:rPr>
          <w:b/>
          <w:bCs/>
        </w:rPr>
      </w:pPr>
      <w:r w:rsidRPr="00A150C1">
        <w:rPr>
          <w:bCs/>
        </w:rPr>
        <w:t>Gráfico 2. ¿Cómo creen que se contag</w:t>
      </w:r>
      <w:r>
        <w:rPr>
          <w:bCs/>
        </w:rPr>
        <w:t>ian las personas con  VIH/SIDA? Usulután, Enero-Diciembre 2010.………………………………………………………………………………….21</w:t>
      </w:r>
    </w:p>
    <w:p w:rsidR="00812103" w:rsidRPr="00A150C1" w:rsidRDefault="00812103" w:rsidP="001C40E5">
      <w:pPr>
        <w:pStyle w:val="Textoindependiente"/>
        <w:jc w:val="both"/>
      </w:pPr>
      <w:r w:rsidRPr="00A150C1">
        <w:rPr>
          <w:bCs/>
        </w:rPr>
        <w:t>Gráfico 3. ¿Que si todos estamos expuestos a contraer el VIH/SIDA?</w:t>
      </w:r>
      <w:r>
        <w:rPr>
          <w:bCs/>
        </w:rPr>
        <w:t xml:space="preserve"> Usulután, Enero –Diciembre </w:t>
      </w:r>
      <w:r w:rsidR="00CB7498">
        <w:rPr>
          <w:bCs/>
        </w:rPr>
        <w:t>2010  ……………………………………………………………….…….</w:t>
      </w:r>
      <w:r>
        <w:rPr>
          <w:bCs/>
        </w:rPr>
        <w:t>…………..21</w:t>
      </w:r>
    </w:p>
    <w:p w:rsidR="00812103" w:rsidRPr="00A150C1" w:rsidRDefault="00812103" w:rsidP="001C40E5">
      <w:pPr>
        <w:spacing w:line="360" w:lineRule="auto"/>
        <w:jc w:val="both"/>
        <w:rPr>
          <w:bCs/>
        </w:rPr>
      </w:pPr>
      <w:r w:rsidRPr="00A150C1">
        <w:rPr>
          <w:bCs/>
        </w:rPr>
        <w:t>Gráfico 4. ¿Cuáles cree UD que son los derechos de las p</w:t>
      </w:r>
      <w:r>
        <w:rPr>
          <w:bCs/>
        </w:rPr>
        <w:t>ersonas enfermas de VIH/SIDA?</w:t>
      </w:r>
      <w:r w:rsidR="00CB7498">
        <w:rPr>
          <w:bCs/>
        </w:rPr>
        <w:t xml:space="preserve"> </w:t>
      </w:r>
      <w:r>
        <w:rPr>
          <w:bCs/>
        </w:rPr>
        <w:t>Usulután, Enero –Diciembre 2010 ………………………………………………………………22</w:t>
      </w:r>
    </w:p>
    <w:p w:rsidR="00CB7498" w:rsidRDefault="00812103" w:rsidP="001C40E5">
      <w:pPr>
        <w:pStyle w:val="Textoindependiente"/>
        <w:jc w:val="both"/>
        <w:rPr>
          <w:bCs/>
        </w:rPr>
      </w:pPr>
      <w:r w:rsidRPr="00294AE1">
        <w:rPr>
          <w:bCs/>
        </w:rPr>
        <w:t xml:space="preserve">Gráfico 5. ¿Qué opina de la enfermedad que tiene su pariente? </w:t>
      </w:r>
      <w:r>
        <w:rPr>
          <w:bCs/>
        </w:rPr>
        <w:t>Usulután, Enero –</w:t>
      </w:r>
    </w:p>
    <w:p w:rsidR="00812103" w:rsidRPr="00294AE1" w:rsidRDefault="00812103" w:rsidP="001C40E5">
      <w:pPr>
        <w:pStyle w:val="Textoindependiente"/>
        <w:jc w:val="both"/>
      </w:pPr>
      <w:r>
        <w:rPr>
          <w:bCs/>
        </w:rPr>
        <w:t xml:space="preserve">Diciembre 2010 </w:t>
      </w:r>
      <w:r w:rsidR="00CB7498">
        <w:rPr>
          <w:bCs/>
        </w:rPr>
        <w:t>…</w:t>
      </w:r>
      <w:r>
        <w:rPr>
          <w:bCs/>
        </w:rPr>
        <w:t>………………………………………………………………………………25</w:t>
      </w:r>
    </w:p>
    <w:p w:rsidR="00812103" w:rsidRPr="002424A6" w:rsidRDefault="00812103" w:rsidP="001C40E5">
      <w:pPr>
        <w:pStyle w:val="Textoindependiente"/>
        <w:jc w:val="both"/>
        <w:rPr>
          <w:bCs/>
        </w:rPr>
      </w:pPr>
      <w:r w:rsidRPr="002424A6">
        <w:rPr>
          <w:bCs/>
        </w:rPr>
        <w:t xml:space="preserve">Gráfico 6. ¿Cuáles son las oportunidades que tiene en la sociedad, una persona con VIH/SIDA?, </w:t>
      </w:r>
      <w:r>
        <w:rPr>
          <w:bCs/>
        </w:rPr>
        <w:t>Usulután, Enero –Diciembre 2010……………………………………………………………….25</w:t>
      </w:r>
    </w:p>
    <w:p w:rsidR="00812103" w:rsidRDefault="00812103" w:rsidP="001C40E5">
      <w:pPr>
        <w:pStyle w:val="Textoindependiente"/>
        <w:jc w:val="both"/>
      </w:pPr>
      <w:r w:rsidRPr="002424A6">
        <w:t xml:space="preserve">Gráfico 7. ¿Qué cambios hubo en la familia al saber que tenía un pariente con VIH/SIDA? </w:t>
      </w:r>
      <w:r>
        <w:rPr>
          <w:bCs/>
        </w:rPr>
        <w:t xml:space="preserve">Usulután, Enero –Diciembre 2010 </w:t>
      </w:r>
      <w:r>
        <w:t>………………………………………………………………26</w:t>
      </w:r>
    </w:p>
    <w:p w:rsidR="00812103" w:rsidRPr="00D40265" w:rsidRDefault="00812103" w:rsidP="001C40E5">
      <w:pPr>
        <w:pStyle w:val="Textoindependiente"/>
        <w:jc w:val="both"/>
      </w:pPr>
      <w:r w:rsidRPr="002424A6">
        <w:rPr>
          <w:bCs/>
        </w:rPr>
        <w:t>Gráfico 8. ¿Qué opina del tratamiento médico que recibe su pariente?</w:t>
      </w:r>
      <w:r w:rsidR="00CB7498">
        <w:rPr>
          <w:bCs/>
        </w:rPr>
        <w:t xml:space="preserve"> </w:t>
      </w:r>
      <w:r>
        <w:rPr>
          <w:bCs/>
        </w:rPr>
        <w:t>Usulután, Enero –Diciembre2010</w:t>
      </w:r>
      <w:r w:rsidR="00CB7498">
        <w:rPr>
          <w:bCs/>
        </w:rPr>
        <w:t>………………………………………………………………………………</w:t>
      </w:r>
      <w:r>
        <w:rPr>
          <w:bCs/>
        </w:rPr>
        <w:t>….</w:t>
      </w:r>
      <w:r w:rsidR="00CB7498">
        <w:rPr>
          <w:bCs/>
        </w:rPr>
        <w:t xml:space="preserve"> </w:t>
      </w:r>
      <w:r>
        <w:rPr>
          <w:bCs/>
        </w:rPr>
        <w:t>26</w:t>
      </w:r>
    </w:p>
    <w:p w:rsidR="00812103" w:rsidRPr="002424A6" w:rsidRDefault="00812103" w:rsidP="001C40E5">
      <w:pPr>
        <w:pStyle w:val="Textoindependiente"/>
        <w:jc w:val="both"/>
      </w:pPr>
      <w:r w:rsidRPr="002424A6">
        <w:rPr>
          <w:bCs/>
        </w:rPr>
        <w:t xml:space="preserve">Gráfico 9. ¿Qué siente usted por su pariente enfermo con VIH/SIDA? </w:t>
      </w:r>
      <w:r>
        <w:rPr>
          <w:bCs/>
        </w:rPr>
        <w:t>Usulután, Enero –Diciembre 2010………………………………………………………………………………… 29</w:t>
      </w:r>
    </w:p>
    <w:p w:rsidR="00812103" w:rsidRPr="002424A6" w:rsidRDefault="00812103" w:rsidP="001C40E5">
      <w:pPr>
        <w:pStyle w:val="Textoindependiente"/>
        <w:jc w:val="both"/>
        <w:rPr>
          <w:szCs w:val="28"/>
        </w:rPr>
      </w:pPr>
      <w:r w:rsidRPr="002424A6">
        <w:rPr>
          <w:bCs/>
        </w:rPr>
        <w:t>Gráfico 10. ¿Qué importancia tiene para usted que él o ella este enfermo?</w:t>
      </w:r>
      <w:r w:rsidR="00CB7498">
        <w:rPr>
          <w:bCs/>
        </w:rPr>
        <w:t xml:space="preserve"> </w:t>
      </w:r>
      <w:r>
        <w:rPr>
          <w:bCs/>
        </w:rPr>
        <w:t>Usulután, Enero –Diciembre 2010………………………………………………………………………………….29</w:t>
      </w:r>
    </w:p>
    <w:p w:rsidR="00812103" w:rsidRDefault="00812103" w:rsidP="001C40E5">
      <w:pPr>
        <w:pStyle w:val="Textoindependiente"/>
        <w:jc w:val="both"/>
        <w:rPr>
          <w:szCs w:val="28"/>
        </w:rPr>
      </w:pPr>
      <w:r w:rsidRPr="002424A6">
        <w:rPr>
          <w:bCs/>
        </w:rPr>
        <w:t>Gráfico 11. ¿Un paciente contagiado con VIH/SIDA debe respetado o valorado como todas las demás personas? y ¿Por qué?</w:t>
      </w:r>
      <w:r w:rsidRPr="002424A6">
        <w:t>,</w:t>
      </w:r>
      <w:r w:rsidR="00CB7498">
        <w:t xml:space="preserve"> </w:t>
      </w:r>
      <w:r>
        <w:rPr>
          <w:bCs/>
        </w:rPr>
        <w:t xml:space="preserve">Usulután, Enero –Diciembre 2010 </w:t>
      </w:r>
      <w:r w:rsidR="00CB7498">
        <w:t>………………</w:t>
      </w:r>
      <w:r>
        <w:t>………………31</w:t>
      </w: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CB7498" w:rsidRDefault="00CB7498" w:rsidP="00047AAD">
      <w:pPr>
        <w:jc w:val="center"/>
        <w:rPr>
          <w:b/>
        </w:rPr>
      </w:pPr>
    </w:p>
    <w:p w:rsidR="00CB7498" w:rsidRDefault="00CB7498" w:rsidP="00047AAD">
      <w:pPr>
        <w:jc w:val="center"/>
        <w:rPr>
          <w:b/>
        </w:rPr>
      </w:pPr>
    </w:p>
    <w:p w:rsidR="00812103" w:rsidRDefault="00812103" w:rsidP="00047AAD">
      <w:pPr>
        <w:jc w:val="center"/>
        <w:rPr>
          <w:b/>
        </w:rPr>
      </w:pPr>
      <w:r>
        <w:rPr>
          <w:b/>
        </w:rPr>
        <w:t>INDICE DETABLAS</w:t>
      </w:r>
    </w:p>
    <w:p w:rsidR="00812103" w:rsidRDefault="00812103" w:rsidP="001C40E5">
      <w:pPr>
        <w:pStyle w:val="Textoindependiente"/>
        <w:jc w:val="both"/>
        <w:rPr>
          <w:szCs w:val="28"/>
        </w:rPr>
      </w:pPr>
    </w:p>
    <w:p w:rsidR="00812103" w:rsidRPr="00A150C1" w:rsidRDefault="00812103" w:rsidP="001C40E5">
      <w:pPr>
        <w:pStyle w:val="Textoindependiente"/>
        <w:jc w:val="both"/>
        <w:rPr>
          <w:szCs w:val="28"/>
        </w:rPr>
      </w:pPr>
      <w:r w:rsidRPr="00A150C1">
        <w:rPr>
          <w:szCs w:val="28"/>
        </w:rPr>
        <w:t>Tabla 1. ¿Cómo cree usted que se previene e</w:t>
      </w:r>
      <w:r>
        <w:rPr>
          <w:szCs w:val="28"/>
        </w:rPr>
        <w:t>sta enfermedad? Usulután</w:t>
      </w:r>
      <w:r w:rsidR="00CB7498">
        <w:rPr>
          <w:szCs w:val="28"/>
        </w:rPr>
        <w:t>, 2010…..</w:t>
      </w:r>
      <w:r>
        <w:rPr>
          <w:szCs w:val="28"/>
        </w:rPr>
        <w:t>……………..23</w:t>
      </w:r>
    </w:p>
    <w:p w:rsidR="00812103" w:rsidRPr="00A150C1" w:rsidRDefault="00812103" w:rsidP="001C40E5">
      <w:pPr>
        <w:pStyle w:val="Textoindependiente"/>
        <w:jc w:val="both"/>
        <w:rPr>
          <w:szCs w:val="28"/>
        </w:rPr>
      </w:pPr>
      <w:r w:rsidRPr="00A150C1">
        <w:rPr>
          <w:szCs w:val="28"/>
        </w:rPr>
        <w:t>Tabla 2. ¿Cree usted  que al lavarse con agua y jabón sus partes íntimas, después de una relación sexual evita</w:t>
      </w:r>
      <w:r>
        <w:rPr>
          <w:szCs w:val="28"/>
        </w:rPr>
        <w:t>rá contagiarse con VIH/SIDA? Usulután, 2010……………………………………..23</w:t>
      </w:r>
    </w:p>
    <w:p w:rsidR="00812103" w:rsidRDefault="00812103" w:rsidP="001C40E5">
      <w:pPr>
        <w:pStyle w:val="Textoindependiente"/>
        <w:jc w:val="both"/>
      </w:pPr>
      <w:r w:rsidRPr="00294AE1">
        <w:rPr>
          <w:szCs w:val="28"/>
        </w:rPr>
        <w:t xml:space="preserve">Tabla 3. </w:t>
      </w:r>
      <w:r w:rsidRPr="00294AE1">
        <w:t>¿Cuáles son los cuidados que usted le da a su pariente con VIH/SIDA?</w:t>
      </w:r>
    </w:p>
    <w:p w:rsidR="00812103" w:rsidRPr="00294AE1" w:rsidRDefault="00812103" w:rsidP="001C40E5">
      <w:pPr>
        <w:pStyle w:val="Textoindependiente"/>
        <w:jc w:val="both"/>
      </w:pPr>
      <w:r>
        <w:rPr>
          <w:szCs w:val="28"/>
        </w:rPr>
        <w:t>Usulután, 2010………………………..……………………………….………………………….24</w:t>
      </w:r>
    </w:p>
    <w:p w:rsidR="00812103" w:rsidRPr="002C7C77" w:rsidRDefault="00812103" w:rsidP="001C40E5">
      <w:pPr>
        <w:spacing w:line="360" w:lineRule="auto"/>
        <w:jc w:val="both"/>
        <w:rPr>
          <w:szCs w:val="28"/>
        </w:rPr>
      </w:pPr>
      <w:r w:rsidRPr="002424A6">
        <w:rPr>
          <w:szCs w:val="28"/>
        </w:rPr>
        <w:t xml:space="preserve">Tabla 4. </w:t>
      </w:r>
      <w:r w:rsidRPr="002424A6">
        <w:t>¿Qué opina del trato que le dan en el centro hospitalario?</w:t>
      </w:r>
      <w:r w:rsidR="00CB7498">
        <w:t xml:space="preserve"> </w:t>
      </w:r>
      <w:r>
        <w:rPr>
          <w:szCs w:val="28"/>
        </w:rPr>
        <w:t>Usulután, 2010……</w:t>
      </w:r>
      <w:r w:rsidR="00CB7498">
        <w:rPr>
          <w:szCs w:val="28"/>
        </w:rPr>
        <w:t>….</w:t>
      </w:r>
      <w:r>
        <w:rPr>
          <w:szCs w:val="28"/>
        </w:rPr>
        <w:t>……27</w:t>
      </w:r>
    </w:p>
    <w:p w:rsidR="00812103" w:rsidRPr="002C7C77" w:rsidRDefault="00812103" w:rsidP="001C40E5">
      <w:pPr>
        <w:spacing w:line="360" w:lineRule="auto"/>
        <w:jc w:val="both"/>
        <w:rPr>
          <w:szCs w:val="28"/>
        </w:rPr>
      </w:pPr>
      <w:r w:rsidRPr="002424A6">
        <w:t>Tabla 5. ¿Qué sabe usted del tratamiento del VIH-SIDA?</w:t>
      </w:r>
      <w:r w:rsidR="00CB7498">
        <w:t xml:space="preserve"> </w:t>
      </w:r>
      <w:r>
        <w:rPr>
          <w:szCs w:val="28"/>
        </w:rPr>
        <w:t>Usulután, 2010……</w:t>
      </w:r>
      <w:r w:rsidR="00CB7498">
        <w:rPr>
          <w:szCs w:val="28"/>
        </w:rPr>
        <w:t>…………...</w:t>
      </w:r>
      <w:r>
        <w:rPr>
          <w:szCs w:val="28"/>
        </w:rPr>
        <w:t>……27</w:t>
      </w:r>
    </w:p>
    <w:p w:rsidR="00812103" w:rsidRDefault="00812103" w:rsidP="001C40E5">
      <w:pPr>
        <w:spacing w:line="360" w:lineRule="auto"/>
        <w:rPr>
          <w:szCs w:val="28"/>
        </w:rPr>
      </w:pPr>
      <w:r w:rsidRPr="002424A6">
        <w:rPr>
          <w:szCs w:val="28"/>
        </w:rPr>
        <w:t xml:space="preserve">Tabla 6. ¿Qué significado tiene para usted que su pariente esté enfermo de VIH/SIDA? </w:t>
      </w:r>
    </w:p>
    <w:p w:rsidR="00812103" w:rsidRPr="002424A6" w:rsidRDefault="00812103" w:rsidP="001C40E5">
      <w:pPr>
        <w:spacing w:line="360" w:lineRule="auto"/>
      </w:pPr>
      <w:r>
        <w:rPr>
          <w:szCs w:val="28"/>
        </w:rPr>
        <w:t>Usulután, 2010…</w:t>
      </w:r>
      <w:r w:rsidR="00360B63">
        <w:rPr>
          <w:szCs w:val="28"/>
        </w:rPr>
        <w:t>………………………………………………………... ………………..</w:t>
      </w:r>
      <w:r>
        <w:rPr>
          <w:szCs w:val="28"/>
        </w:rPr>
        <w:t>……28</w:t>
      </w:r>
    </w:p>
    <w:p w:rsidR="00812103" w:rsidRPr="002424A6" w:rsidRDefault="00812103" w:rsidP="001C40E5">
      <w:pPr>
        <w:pStyle w:val="Textoindependiente"/>
        <w:jc w:val="both"/>
        <w:rPr>
          <w:szCs w:val="28"/>
        </w:rPr>
      </w:pPr>
      <w:r w:rsidRPr="002424A6">
        <w:rPr>
          <w:szCs w:val="28"/>
        </w:rPr>
        <w:t>Tabla 7. ¿En qué consiste el apoyo que usted le da a su familiar enfermo con VIH/SIDA?</w:t>
      </w:r>
      <w:r>
        <w:rPr>
          <w:szCs w:val="28"/>
        </w:rPr>
        <w:t xml:space="preserve"> Usulután, 2010</w:t>
      </w:r>
      <w:r w:rsidRPr="002424A6">
        <w:rPr>
          <w:szCs w:val="28"/>
        </w:rPr>
        <w:t>………………………………………………</w:t>
      </w:r>
      <w:r>
        <w:rPr>
          <w:szCs w:val="28"/>
        </w:rPr>
        <w:t>…………………</w:t>
      </w:r>
      <w:r w:rsidR="00360B63">
        <w:rPr>
          <w:szCs w:val="28"/>
        </w:rPr>
        <w:t>…………..</w:t>
      </w:r>
      <w:r>
        <w:rPr>
          <w:szCs w:val="28"/>
        </w:rPr>
        <w:t>……30</w:t>
      </w:r>
    </w:p>
    <w:p w:rsidR="00812103" w:rsidRPr="00D40265" w:rsidRDefault="00812103" w:rsidP="001C40E5">
      <w:pPr>
        <w:spacing w:line="360" w:lineRule="auto"/>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812103">
      <w:pPr>
        <w:rPr>
          <w:b/>
        </w:rPr>
      </w:pPr>
    </w:p>
    <w:p w:rsidR="00812103" w:rsidRDefault="00812103" w:rsidP="00812103">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Default="00812103" w:rsidP="001C40E5">
      <w:pPr>
        <w:rPr>
          <w:b/>
        </w:rPr>
      </w:pPr>
    </w:p>
    <w:p w:rsidR="00812103" w:rsidRPr="001C40E5" w:rsidRDefault="00812103" w:rsidP="00DD24BA">
      <w:pPr>
        <w:pStyle w:val="Textonotaalfinal"/>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3" w:rsidRDefault="00812103" w:rsidP="00805E86">
    <w:pPr>
      <w:pStyle w:val="Piedepgina"/>
      <w:framePr w:wrap="around" w:vAnchor="text" w:hAnchor="margin" w:xAlign="right" w:y="1"/>
      <w:ind w:right="360"/>
      <w:rPr>
        <w:rStyle w:val="Nmerodepgina"/>
      </w:rPr>
    </w:pPr>
  </w:p>
  <w:p w:rsidR="00812103" w:rsidRDefault="00812103">
    <w:pPr>
      <w:pStyle w:val="Piedepgina"/>
      <w:framePr w:wrap="around" w:vAnchor="text" w:hAnchor="margin" w:xAlign="right" w:y="1"/>
      <w:ind w:right="360"/>
      <w:rPr>
        <w:rStyle w:val="Nmerodepgina"/>
      </w:rPr>
    </w:pPr>
  </w:p>
  <w:p w:rsidR="00812103" w:rsidRPr="004E1227" w:rsidRDefault="00812103" w:rsidP="004E1227">
    <w:pPr>
      <w:pStyle w:val="Piedepgina"/>
      <w:ind w:right="360"/>
      <w:jc w:val="right"/>
      <w:rPr>
        <w:sz w:val="20"/>
        <w:szCs w:val="20"/>
      </w:rPr>
    </w:pPr>
    <w:r w:rsidRPr="004E1227">
      <w:rPr>
        <w:rStyle w:val="Nmerodepgina"/>
        <w:sz w:val="20"/>
        <w:szCs w:val="20"/>
      </w:rPr>
      <w:fldChar w:fldCharType="begin"/>
    </w:r>
    <w:r w:rsidRPr="004E1227">
      <w:rPr>
        <w:rStyle w:val="Nmerodepgina"/>
        <w:sz w:val="20"/>
        <w:szCs w:val="20"/>
      </w:rPr>
      <w:instrText xml:space="preserve"> PAGE </w:instrText>
    </w:r>
    <w:r w:rsidRPr="004E1227">
      <w:rPr>
        <w:rStyle w:val="Nmerodepgina"/>
        <w:sz w:val="20"/>
        <w:szCs w:val="20"/>
      </w:rPr>
      <w:fldChar w:fldCharType="separate"/>
    </w:r>
    <w:r w:rsidR="0076087E">
      <w:rPr>
        <w:rStyle w:val="Nmerodepgina"/>
        <w:noProof/>
        <w:sz w:val="20"/>
        <w:szCs w:val="20"/>
      </w:rPr>
      <w:t>iv</w:t>
    </w:r>
    <w:r w:rsidRPr="004E1227">
      <w:rPr>
        <w:rStyle w:val="Nmerodepgi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3" w:rsidRDefault="00812103" w:rsidP="00805E86">
    <w:pPr>
      <w:pStyle w:val="Piedepgina"/>
      <w:framePr w:wrap="around" w:vAnchor="text" w:hAnchor="margin" w:xAlign="right" w:y="1"/>
      <w:ind w:right="360"/>
      <w:rPr>
        <w:rStyle w:val="Nmerodepgina"/>
      </w:rPr>
    </w:pPr>
  </w:p>
  <w:p w:rsidR="00812103" w:rsidRDefault="00812103">
    <w:pPr>
      <w:pStyle w:val="Piedepgina"/>
      <w:framePr w:wrap="around" w:vAnchor="text" w:hAnchor="margin" w:xAlign="right" w:y="1"/>
      <w:ind w:right="360"/>
      <w:rPr>
        <w:rStyle w:val="Nmerodepgina"/>
      </w:rPr>
    </w:pPr>
  </w:p>
  <w:p w:rsidR="00812103" w:rsidRPr="004E1227" w:rsidRDefault="00812103" w:rsidP="004E1227">
    <w:pPr>
      <w:pStyle w:val="Piedepgina"/>
      <w:ind w:right="360"/>
      <w:jc w:val="right"/>
      <w:rPr>
        <w:sz w:val="20"/>
        <w:szCs w:val="20"/>
      </w:rPr>
    </w:pPr>
    <w:r w:rsidRPr="004E1227">
      <w:rPr>
        <w:rStyle w:val="Nmerodepgina"/>
        <w:sz w:val="20"/>
        <w:szCs w:val="20"/>
      </w:rPr>
      <w:fldChar w:fldCharType="begin"/>
    </w:r>
    <w:r w:rsidRPr="004E1227">
      <w:rPr>
        <w:rStyle w:val="Nmerodepgina"/>
        <w:sz w:val="20"/>
        <w:szCs w:val="20"/>
      </w:rPr>
      <w:instrText xml:space="preserve"> PAGE </w:instrText>
    </w:r>
    <w:r w:rsidRPr="004E1227">
      <w:rPr>
        <w:rStyle w:val="Nmerodepgina"/>
        <w:sz w:val="20"/>
        <w:szCs w:val="20"/>
      </w:rPr>
      <w:fldChar w:fldCharType="separate"/>
    </w:r>
    <w:r w:rsidR="00360B63">
      <w:rPr>
        <w:rStyle w:val="Nmerodepgina"/>
        <w:noProof/>
        <w:sz w:val="20"/>
        <w:szCs w:val="20"/>
      </w:rPr>
      <w:t>56</w:t>
    </w:r>
    <w:r w:rsidRPr="004E1227">
      <w:rPr>
        <w:rStyle w:val="Nmerodepgina"/>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3" w:rsidRPr="00056A21" w:rsidRDefault="00812103">
    <w:pPr>
      <w:pStyle w:val="Piedepgina"/>
      <w:jc w:val="right"/>
      <w:rPr>
        <w:sz w:val="20"/>
      </w:rPr>
    </w:pPr>
    <w:r w:rsidRPr="00056A21">
      <w:rPr>
        <w:sz w:val="20"/>
      </w:rPr>
      <w:fldChar w:fldCharType="begin"/>
    </w:r>
    <w:r w:rsidRPr="00056A21">
      <w:rPr>
        <w:sz w:val="20"/>
      </w:rPr>
      <w:instrText xml:space="preserve"> PAGE   \* MERGEFORMAT </w:instrText>
    </w:r>
    <w:r w:rsidRPr="00056A21">
      <w:rPr>
        <w:sz w:val="20"/>
      </w:rPr>
      <w:fldChar w:fldCharType="separate"/>
    </w:r>
    <w:r w:rsidR="0076087E">
      <w:rPr>
        <w:noProof/>
        <w:sz w:val="20"/>
      </w:rPr>
      <w:t>i</w:t>
    </w:r>
    <w:r w:rsidRPr="00056A21">
      <w:rPr>
        <w:sz w:val="20"/>
      </w:rPr>
      <w:fldChar w:fldCharType="end"/>
    </w:r>
  </w:p>
  <w:p w:rsidR="00812103" w:rsidRDefault="00812103">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3" w:rsidRPr="00056A21" w:rsidRDefault="00812103">
    <w:pPr>
      <w:pStyle w:val="Piedepgina"/>
      <w:jc w:val="right"/>
      <w:rPr>
        <w:sz w:val="20"/>
      </w:rPr>
    </w:pPr>
    <w:r w:rsidRPr="00056A21">
      <w:rPr>
        <w:sz w:val="20"/>
      </w:rPr>
      <w:fldChar w:fldCharType="begin"/>
    </w:r>
    <w:r w:rsidRPr="00056A21">
      <w:rPr>
        <w:sz w:val="20"/>
      </w:rPr>
      <w:instrText xml:space="preserve"> PAGE   \* MERGEFORMAT </w:instrText>
    </w:r>
    <w:r w:rsidRPr="00056A21">
      <w:rPr>
        <w:sz w:val="20"/>
      </w:rPr>
      <w:fldChar w:fldCharType="separate"/>
    </w:r>
    <w:r w:rsidR="0076087E">
      <w:rPr>
        <w:noProof/>
        <w:sz w:val="20"/>
      </w:rPr>
      <w:t>1</w:t>
    </w:r>
    <w:r w:rsidRPr="00056A21">
      <w:rPr>
        <w:sz w:val="20"/>
      </w:rPr>
      <w:fldChar w:fldCharType="end"/>
    </w:r>
  </w:p>
  <w:p w:rsidR="00812103" w:rsidRDefault="008121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C0" w:rsidRDefault="00A729C0">
      <w:r>
        <w:separator/>
      </w:r>
    </w:p>
  </w:footnote>
  <w:footnote w:type="continuationSeparator" w:id="1">
    <w:p w:rsidR="00A729C0" w:rsidRDefault="00A7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3" w:rsidRDefault="0081210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3" w:rsidRDefault="0081210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3" w:rsidRDefault="0081210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1B6"/>
    <w:multiLevelType w:val="hybridMultilevel"/>
    <w:tmpl w:val="82B6FBBC"/>
    <w:lvl w:ilvl="0" w:tplc="FFBC9714">
      <w:start w:val="1"/>
      <w:numFmt w:val="decimal"/>
      <w:lvlText w:val="%1."/>
      <w:lvlJc w:val="left"/>
      <w:pPr>
        <w:ind w:left="1683" w:hanging="9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0D72B79"/>
    <w:multiLevelType w:val="hybridMultilevel"/>
    <w:tmpl w:val="0D8AC7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8E7162C"/>
    <w:multiLevelType w:val="hybridMultilevel"/>
    <w:tmpl w:val="4F246B52"/>
    <w:lvl w:ilvl="0" w:tplc="5DEC8100">
      <w:start w:val="1"/>
      <w:numFmt w:val="decimal"/>
      <w:lvlText w:val="%1."/>
      <w:lvlJc w:val="left"/>
      <w:pPr>
        <w:ind w:left="54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352643"/>
    <w:multiLevelType w:val="hybridMultilevel"/>
    <w:tmpl w:val="A71A27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9532F0"/>
    <w:multiLevelType w:val="hybridMultilevel"/>
    <w:tmpl w:val="A7947E4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2D362F66"/>
    <w:multiLevelType w:val="hybridMultilevel"/>
    <w:tmpl w:val="C9263CE0"/>
    <w:lvl w:ilvl="0" w:tplc="FC22578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75085A"/>
    <w:multiLevelType w:val="hybridMultilevel"/>
    <w:tmpl w:val="46989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3B3FA4"/>
    <w:multiLevelType w:val="hybridMultilevel"/>
    <w:tmpl w:val="8EBC4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CE7FFB"/>
    <w:multiLevelType w:val="hybridMultilevel"/>
    <w:tmpl w:val="BE9C19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DB1587"/>
    <w:multiLevelType w:val="hybridMultilevel"/>
    <w:tmpl w:val="187A8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E91894"/>
    <w:multiLevelType w:val="hybridMultilevel"/>
    <w:tmpl w:val="2B70EF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E420CE2"/>
    <w:multiLevelType w:val="hybridMultilevel"/>
    <w:tmpl w:val="E28E08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1597A8D"/>
    <w:multiLevelType w:val="hybridMultilevel"/>
    <w:tmpl w:val="866A0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BB78B5"/>
    <w:multiLevelType w:val="hybridMultilevel"/>
    <w:tmpl w:val="77F6B65E"/>
    <w:lvl w:ilvl="0" w:tplc="63E47B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7C6507"/>
    <w:multiLevelType w:val="hybridMultilevel"/>
    <w:tmpl w:val="3078D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7535A3"/>
    <w:multiLevelType w:val="hybridMultilevel"/>
    <w:tmpl w:val="FB347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1E4FC7"/>
    <w:multiLevelType w:val="hybridMultilevel"/>
    <w:tmpl w:val="97262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48337A"/>
    <w:multiLevelType w:val="hybridMultilevel"/>
    <w:tmpl w:val="2AE87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630DC6"/>
    <w:multiLevelType w:val="hybridMultilevel"/>
    <w:tmpl w:val="CA0A670A"/>
    <w:lvl w:ilvl="0" w:tplc="7A5C90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4C1EAE"/>
    <w:multiLevelType w:val="hybridMultilevel"/>
    <w:tmpl w:val="3202D1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B2B6DC1"/>
    <w:multiLevelType w:val="hybridMultilevel"/>
    <w:tmpl w:val="A4C468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D3B2270"/>
    <w:multiLevelType w:val="hybridMultilevel"/>
    <w:tmpl w:val="BE9C19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19"/>
  </w:num>
  <w:num w:numId="5">
    <w:abstractNumId w:val="9"/>
  </w:num>
  <w:num w:numId="6">
    <w:abstractNumId w:val="6"/>
  </w:num>
  <w:num w:numId="7">
    <w:abstractNumId w:val="12"/>
  </w:num>
  <w:num w:numId="8">
    <w:abstractNumId w:val="4"/>
  </w:num>
  <w:num w:numId="9">
    <w:abstractNumId w:val="10"/>
  </w:num>
  <w:num w:numId="10">
    <w:abstractNumId w:val="7"/>
  </w:num>
  <w:num w:numId="11">
    <w:abstractNumId w:val="15"/>
  </w:num>
  <w:num w:numId="12">
    <w:abstractNumId w:val="14"/>
  </w:num>
  <w:num w:numId="13">
    <w:abstractNumId w:val="1"/>
  </w:num>
  <w:num w:numId="14">
    <w:abstractNumId w:val="0"/>
  </w:num>
  <w:num w:numId="15">
    <w:abstractNumId w:val="2"/>
  </w:num>
  <w:num w:numId="16">
    <w:abstractNumId w:val="21"/>
  </w:num>
  <w:num w:numId="17">
    <w:abstractNumId w:val="8"/>
  </w:num>
  <w:num w:numId="18">
    <w:abstractNumId w:val="17"/>
  </w:num>
  <w:num w:numId="19">
    <w:abstractNumId w:val="18"/>
  </w:num>
  <w:num w:numId="20">
    <w:abstractNumId w:val="16"/>
  </w:num>
  <w:num w:numId="21">
    <w:abstractNumId w:val="13"/>
  </w:num>
  <w:num w:numId="22">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numFmt w:val="decimal"/>
    <w:endnote w:id="0"/>
    <w:endnote w:id="1"/>
  </w:endnotePr>
  <w:compat/>
  <w:rsids>
    <w:rsidRoot w:val="00123B5C"/>
    <w:rsid w:val="000022E3"/>
    <w:rsid w:val="000065D9"/>
    <w:rsid w:val="00006CEC"/>
    <w:rsid w:val="00014862"/>
    <w:rsid w:val="00022B5D"/>
    <w:rsid w:val="0002419C"/>
    <w:rsid w:val="00027070"/>
    <w:rsid w:val="00030CF6"/>
    <w:rsid w:val="00031CF7"/>
    <w:rsid w:val="00037AE2"/>
    <w:rsid w:val="000430F1"/>
    <w:rsid w:val="00046AE6"/>
    <w:rsid w:val="00047AAD"/>
    <w:rsid w:val="00055B57"/>
    <w:rsid w:val="00056A21"/>
    <w:rsid w:val="00065467"/>
    <w:rsid w:val="00066593"/>
    <w:rsid w:val="000708E5"/>
    <w:rsid w:val="00077A04"/>
    <w:rsid w:val="000810CD"/>
    <w:rsid w:val="00081CC1"/>
    <w:rsid w:val="00082391"/>
    <w:rsid w:val="000875E0"/>
    <w:rsid w:val="000952CB"/>
    <w:rsid w:val="0009713B"/>
    <w:rsid w:val="000A09CC"/>
    <w:rsid w:val="000A1A9F"/>
    <w:rsid w:val="000A702B"/>
    <w:rsid w:val="000A7214"/>
    <w:rsid w:val="000A7BDD"/>
    <w:rsid w:val="000B05DC"/>
    <w:rsid w:val="000B0ACA"/>
    <w:rsid w:val="000B23AD"/>
    <w:rsid w:val="000B249A"/>
    <w:rsid w:val="000B5163"/>
    <w:rsid w:val="000C7FB7"/>
    <w:rsid w:val="000D2D53"/>
    <w:rsid w:val="000D766A"/>
    <w:rsid w:val="000E2AB2"/>
    <w:rsid w:val="000E5A26"/>
    <w:rsid w:val="000E6095"/>
    <w:rsid w:val="000E60B2"/>
    <w:rsid w:val="000F03A3"/>
    <w:rsid w:val="000F59B8"/>
    <w:rsid w:val="000F69EB"/>
    <w:rsid w:val="001024F9"/>
    <w:rsid w:val="0010322B"/>
    <w:rsid w:val="001060FF"/>
    <w:rsid w:val="00106FB1"/>
    <w:rsid w:val="00107C7B"/>
    <w:rsid w:val="0011153A"/>
    <w:rsid w:val="001141C2"/>
    <w:rsid w:val="00115747"/>
    <w:rsid w:val="0012151F"/>
    <w:rsid w:val="001225AC"/>
    <w:rsid w:val="0012299B"/>
    <w:rsid w:val="00123B5C"/>
    <w:rsid w:val="00124CCF"/>
    <w:rsid w:val="00130BED"/>
    <w:rsid w:val="0013139A"/>
    <w:rsid w:val="0014371C"/>
    <w:rsid w:val="0015124F"/>
    <w:rsid w:val="00152C20"/>
    <w:rsid w:val="0015390F"/>
    <w:rsid w:val="00153D5E"/>
    <w:rsid w:val="00153EDE"/>
    <w:rsid w:val="00156F4E"/>
    <w:rsid w:val="001634FD"/>
    <w:rsid w:val="001648F6"/>
    <w:rsid w:val="001664C6"/>
    <w:rsid w:val="001670E3"/>
    <w:rsid w:val="001742EF"/>
    <w:rsid w:val="00174AB5"/>
    <w:rsid w:val="0017707A"/>
    <w:rsid w:val="00180BD1"/>
    <w:rsid w:val="00181E96"/>
    <w:rsid w:val="00190EB5"/>
    <w:rsid w:val="00193B9E"/>
    <w:rsid w:val="00194524"/>
    <w:rsid w:val="00195373"/>
    <w:rsid w:val="001A357F"/>
    <w:rsid w:val="001A476F"/>
    <w:rsid w:val="001A5530"/>
    <w:rsid w:val="001A6BC2"/>
    <w:rsid w:val="001C2CE7"/>
    <w:rsid w:val="001C40E5"/>
    <w:rsid w:val="001C4D9E"/>
    <w:rsid w:val="001C573B"/>
    <w:rsid w:val="001D0547"/>
    <w:rsid w:val="001D0566"/>
    <w:rsid w:val="001D1342"/>
    <w:rsid w:val="001D2E85"/>
    <w:rsid w:val="001D719A"/>
    <w:rsid w:val="001E04D9"/>
    <w:rsid w:val="001E5FC4"/>
    <w:rsid w:val="001E629E"/>
    <w:rsid w:val="001E6DA6"/>
    <w:rsid w:val="001E7010"/>
    <w:rsid w:val="001F1528"/>
    <w:rsid w:val="001F579A"/>
    <w:rsid w:val="001F6914"/>
    <w:rsid w:val="00200C1B"/>
    <w:rsid w:val="00200FB7"/>
    <w:rsid w:val="00202C6B"/>
    <w:rsid w:val="00202DF1"/>
    <w:rsid w:val="00205A91"/>
    <w:rsid w:val="00206E94"/>
    <w:rsid w:val="00217BEA"/>
    <w:rsid w:val="002205F1"/>
    <w:rsid w:val="002225B4"/>
    <w:rsid w:val="00224E7E"/>
    <w:rsid w:val="00225498"/>
    <w:rsid w:val="0022658C"/>
    <w:rsid w:val="0023295A"/>
    <w:rsid w:val="002379CA"/>
    <w:rsid w:val="00237A6F"/>
    <w:rsid w:val="00241273"/>
    <w:rsid w:val="00241771"/>
    <w:rsid w:val="002424A6"/>
    <w:rsid w:val="0025099A"/>
    <w:rsid w:val="00255E6B"/>
    <w:rsid w:val="00264379"/>
    <w:rsid w:val="002673DF"/>
    <w:rsid w:val="00271D26"/>
    <w:rsid w:val="00280FE7"/>
    <w:rsid w:val="00281DD5"/>
    <w:rsid w:val="002861FA"/>
    <w:rsid w:val="00294AE1"/>
    <w:rsid w:val="002A054B"/>
    <w:rsid w:val="002C0005"/>
    <w:rsid w:val="002C25D3"/>
    <w:rsid w:val="002C27CB"/>
    <w:rsid w:val="002C290F"/>
    <w:rsid w:val="002C4985"/>
    <w:rsid w:val="002C7C77"/>
    <w:rsid w:val="002D3521"/>
    <w:rsid w:val="002D3A92"/>
    <w:rsid w:val="002D3E2E"/>
    <w:rsid w:val="002D6559"/>
    <w:rsid w:val="002D7D7F"/>
    <w:rsid w:val="002E058A"/>
    <w:rsid w:val="002E2D01"/>
    <w:rsid w:val="002E31F0"/>
    <w:rsid w:val="002E5D09"/>
    <w:rsid w:val="002F0468"/>
    <w:rsid w:val="002F3E7E"/>
    <w:rsid w:val="003007E7"/>
    <w:rsid w:val="00301C7B"/>
    <w:rsid w:val="00302842"/>
    <w:rsid w:val="0030437D"/>
    <w:rsid w:val="003054A7"/>
    <w:rsid w:val="003111A7"/>
    <w:rsid w:val="003124B1"/>
    <w:rsid w:val="00313169"/>
    <w:rsid w:val="00314456"/>
    <w:rsid w:val="00316EF1"/>
    <w:rsid w:val="0032111B"/>
    <w:rsid w:val="003226BE"/>
    <w:rsid w:val="00324C73"/>
    <w:rsid w:val="00332088"/>
    <w:rsid w:val="00340C25"/>
    <w:rsid w:val="00346311"/>
    <w:rsid w:val="00350121"/>
    <w:rsid w:val="003519A7"/>
    <w:rsid w:val="00352D43"/>
    <w:rsid w:val="00355F22"/>
    <w:rsid w:val="00357FC0"/>
    <w:rsid w:val="00360B63"/>
    <w:rsid w:val="00361F4A"/>
    <w:rsid w:val="0036672C"/>
    <w:rsid w:val="003705F6"/>
    <w:rsid w:val="003733D2"/>
    <w:rsid w:val="00376914"/>
    <w:rsid w:val="003777DC"/>
    <w:rsid w:val="00387CB9"/>
    <w:rsid w:val="0039068A"/>
    <w:rsid w:val="003919EB"/>
    <w:rsid w:val="00391CBC"/>
    <w:rsid w:val="003923EA"/>
    <w:rsid w:val="00394B8D"/>
    <w:rsid w:val="003958B8"/>
    <w:rsid w:val="003958BC"/>
    <w:rsid w:val="003A25A9"/>
    <w:rsid w:val="003A4EAD"/>
    <w:rsid w:val="003A5DE8"/>
    <w:rsid w:val="003B02DA"/>
    <w:rsid w:val="003B2627"/>
    <w:rsid w:val="003B677A"/>
    <w:rsid w:val="003B6D17"/>
    <w:rsid w:val="003B7A88"/>
    <w:rsid w:val="003C2407"/>
    <w:rsid w:val="003C46AE"/>
    <w:rsid w:val="003C56C7"/>
    <w:rsid w:val="003C6023"/>
    <w:rsid w:val="003C6142"/>
    <w:rsid w:val="003D0F4F"/>
    <w:rsid w:val="003D1264"/>
    <w:rsid w:val="003D22C6"/>
    <w:rsid w:val="003D3242"/>
    <w:rsid w:val="003E125F"/>
    <w:rsid w:val="003E16A4"/>
    <w:rsid w:val="003E39FE"/>
    <w:rsid w:val="003E5DF8"/>
    <w:rsid w:val="003E7789"/>
    <w:rsid w:val="003E7A07"/>
    <w:rsid w:val="003F2CB1"/>
    <w:rsid w:val="003F37E3"/>
    <w:rsid w:val="003F4C03"/>
    <w:rsid w:val="00401183"/>
    <w:rsid w:val="00401E33"/>
    <w:rsid w:val="004076FE"/>
    <w:rsid w:val="00412ABC"/>
    <w:rsid w:val="00412DFC"/>
    <w:rsid w:val="004148DD"/>
    <w:rsid w:val="00417A4C"/>
    <w:rsid w:val="004222E3"/>
    <w:rsid w:val="004223CF"/>
    <w:rsid w:val="00432DA1"/>
    <w:rsid w:val="00433642"/>
    <w:rsid w:val="00434F46"/>
    <w:rsid w:val="00441AD0"/>
    <w:rsid w:val="0044337E"/>
    <w:rsid w:val="00446239"/>
    <w:rsid w:val="004502FD"/>
    <w:rsid w:val="00450585"/>
    <w:rsid w:val="004520D1"/>
    <w:rsid w:val="00452DB6"/>
    <w:rsid w:val="00453DA6"/>
    <w:rsid w:val="00460213"/>
    <w:rsid w:val="0046496C"/>
    <w:rsid w:val="00473011"/>
    <w:rsid w:val="00484ADD"/>
    <w:rsid w:val="004858A1"/>
    <w:rsid w:val="00487401"/>
    <w:rsid w:val="00496E91"/>
    <w:rsid w:val="00497BC9"/>
    <w:rsid w:val="004B1590"/>
    <w:rsid w:val="004B4B94"/>
    <w:rsid w:val="004C2D87"/>
    <w:rsid w:val="004C3BB6"/>
    <w:rsid w:val="004C4764"/>
    <w:rsid w:val="004D032B"/>
    <w:rsid w:val="004D089A"/>
    <w:rsid w:val="004D4F8E"/>
    <w:rsid w:val="004E1227"/>
    <w:rsid w:val="004E1846"/>
    <w:rsid w:val="004E31B0"/>
    <w:rsid w:val="004E5F50"/>
    <w:rsid w:val="004F64E3"/>
    <w:rsid w:val="005006C2"/>
    <w:rsid w:val="00505D72"/>
    <w:rsid w:val="00507324"/>
    <w:rsid w:val="00517926"/>
    <w:rsid w:val="00531F75"/>
    <w:rsid w:val="0053280D"/>
    <w:rsid w:val="00534E36"/>
    <w:rsid w:val="00535275"/>
    <w:rsid w:val="00536783"/>
    <w:rsid w:val="00541289"/>
    <w:rsid w:val="00541C37"/>
    <w:rsid w:val="005434B7"/>
    <w:rsid w:val="005434C7"/>
    <w:rsid w:val="00551C05"/>
    <w:rsid w:val="0055527D"/>
    <w:rsid w:val="00566896"/>
    <w:rsid w:val="00571476"/>
    <w:rsid w:val="00575258"/>
    <w:rsid w:val="00575C9A"/>
    <w:rsid w:val="00583886"/>
    <w:rsid w:val="00584B34"/>
    <w:rsid w:val="00587137"/>
    <w:rsid w:val="00596534"/>
    <w:rsid w:val="0059762F"/>
    <w:rsid w:val="005A2BC6"/>
    <w:rsid w:val="005A2F4B"/>
    <w:rsid w:val="005A3D0A"/>
    <w:rsid w:val="005A473F"/>
    <w:rsid w:val="005A741F"/>
    <w:rsid w:val="005C45B2"/>
    <w:rsid w:val="005C4981"/>
    <w:rsid w:val="005C4C72"/>
    <w:rsid w:val="005C51FB"/>
    <w:rsid w:val="005D7931"/>
    <w:rsid w:val="005E27AD"/>
    <w:rsid w:val="005E551B"/>
    <w:rsid w:val="005E700F"/>
    <w:rsid w:val="005E71EA"/>
    <w:rsid w:val="005E73A4"/>
    <w:rsid w:val="005F1566"/>
    <w:rsid w:val="005F5C3D"/>
    <w:rsid w:val="005F6E4B"/>
    <w:rsid w:val="005F725C"/>
    <w:rsid w:val="00601C3D"/>
    <w:rsid w:val="00603D90"/>
    <w:rsid w:val="00607BBF"/>
    <w:rsid w:val="006166E1"/>
    <w:rsid w:val="0062450F"/>
    <w:rsid w:val="00624D45"/>
    <w:rsid w:val="00630B31"/>
    <w:rsid w:val="0063547C"/>
    <w:rsid w:val="006379D4"/>
    <w:rsid w:val="00642194"/>
    <w:rsid w:val="00642214"/>
    <w:rsid w:val="00643CDE"/>
    <w:rsid w:val="00647E91"/>
    <w:rsid w:val="0065112F"/>
    <w:rsid w:val="00660415"/>
    <w:rsid w:val="00662D4C"/>
    <w:rsid w:val="00664C72"/>
    <w:rsid w:val="0066602D"/>
    <w:rsid w:val="006722CC"/>
    <w:rsid w:val="00673D3C"/>
    <w:rsid w:val="00674656"/>
    <w:rsid w:val="00687F52"/>
    <w:rsid w:val="0069203D"/>
    <w:rsid w:val="006A1DC6"/>
    <w:rsid w:val="006B3703"/>
    <w:rsid w:val="006B53A3"/>
    <w:rsid w:val="006B5C50"/>
    <w:rsid w:val="006B7FD8"/>
    <w:rsid w:val="006C0FFE"/>
    <w:rsid w:val="006C29C0"/>
    <w:rsid w:val="006C2DDE"/>
    <w:rsid w:val="006C3004"/>
    <w:rsid w:val="006C3998"/>
    <w:rsid w:val="006C4109"/>
    <w:rsid w:val="006C7967"/>
    <w:rsid w:val="006D1788"/>
    <w:rsid w:val="006D19AA"/>
    <w:rsid w:val="006D1F8D"/>
    <w:rsid w:val="006D64E2"/>
    <w:rsid w:val="006E2447"/>
    <w:rsid w:val="006E27AA"/>
    <w:rsid w:val="006E41DF"/>
    <w:rsid w:val="006E6CF7"/>
    <w:rsid w:val="006F16D7"/>
    <w:rsid w:val="006F2357"/>
    <w:rsid w:val="006F46FC"/>
    <w:rsid w:val="006F57F4"/>
    <w:rsid w:val="006F6AEF"/>
    <w:rsid w:val="0070008A"/>
    <w:rsid w:val="00702FB7"/>
    <w:rsid w:val="0070342B"/>
    <w:rsid w:val="0070381F"/>
    <w:rsid w:val="00706DB6"/>
    <w:rsid w:val="007110D2"/>
    <w:rsid w:val="00712D0B"/>
    <w:rsid w:val="007137ED"/>
    <w:rsid w:val="0072311B"/>
    <w:rsid w:val="007328EC"/>
    <w:rsid w:val="0073642D"/>
    <w:rsid w:val="00740018"/>
    <w:rsid w:val="0074059C"/>
    <w:rsid w:val="00740844"/>
    <w:rsid w:val="00740BA7"/>
    <w:rsid w:val="007459F8"/>
    <w:rsid w:val="007511B0"/>
    <w:rsid w:val="007524A0"/>
    <w:rsid w:val="00753260"/>
    <w:rsid w:val="0076087E"/>
    <w:rsid w:val="007661C1"/>
    <w:rsid w:val="00766909"/>
    <w:rsid w:val="00770D37"/>
    <w:rsid w:val="0077332C"/>
    <w:rsid w:val="0077762C"/>
    <w:rsid w:val="0078027E"/>
    <w:rsid w:val="00780CEF"/>
    <w:rsid w:val="00783A4C"/>
    <w:rsid w:val="007858AF"/>
    <w:rsid w:val="00793476"/>
    <w:rsid w:val="0079778B"/>
    <w:rsid w:val="007A3BD6"/>
    <w:rsid w:val="007A57E4"/>
    <w:rsid w:val="007A5830"/>
    <w:rsid w:val="007A65C2"/>
    <w:rsid w:val="007A6956"/>
    <w:rsid w:val="007B58BF"/>
    <w:rsid w:val="007C1991"/>
    <w:rsid w:val="007C310A"/>
    <w:rsid w:val="007C3586"/>
    <w:rsid w:val="007D7BBB"/>
    <w:rsid w:val="007E2BF4"/>
    <w:rsid w:val="007F39A5"/>
    <w:rsid w:val="00800B74"/>
    <w:rsid w:val="0080201B"/>
    <w:rsid w:val="008021D3"/>
    <w:rsid w:val="008021EC"/>
    <w:rsid w:val="00802D3F"/>
    <w:rsid w:val="008046BC"/>
    <w:rsid w:val="00805E86"/>
    <w:rsid w:val="0080643A"/>
    <w:rsid w:val="00812103"/>
    <w:rsid w:val="0082222B"/>
    <w:rsid w:val="00826F2B"/>
    <w:rsid w:val="0083231C"/>
    <w:rsid w:val="00835FF2"/>
    <w:rsid w:val="0083766F"/>
    <w:rsid w:val="0084046F"/>
    <w:rsid w:val="008415F0"/>
    <w:rsid w:val="008420C1"/>
    <w:rsid w:val="00843EC6"/>
    <w:rsid w:val="00851B52"/>
    <w:rsid w:val="00852B62"/>
    <w:rsid w:val="008553D7"/>
    <w:rsid w:val="0086344B"/>
    <w:rsid w:val="00873472"/>
    <w:rsid w:val="00873FD8"/>
    <w:rsid w:val="008770C0"/>
    <w:rsid w:val="00882633"/>
    <w:rsid w:val="0089110E"/>
    <w:rsid w:val="00893351"/>
    <w:rsid w:val="008971BE"/>
    <w:rsid w:val="008A2531"/>
    <w:rsid w:val="008A65AE"/>
    <w:rsid w:val="008B05C6"/>
    <w:rsid w:val="008B0F33"/>
    <w:rsid w:val="008B0F6F"/>
    <w:rsid w:val="008B22C3"/>
    <w:rsid w:val="008B28CB"/>
    <w:rsid w:val="008B48B0"/>
    <w:rsid w:val="008D2106"/>
    <w:rsid w:val="008D3348"/>
    <w:rsid w:val="008D4032"/>
    <w:rsid w:val="008D453A"/>
    <w:rsid w:val="008D4C85"/>
    <w:rsid w:val="008E01DD"/>
    <w:rsid w:val="008E05F8"/>
    <w:rsid w:val="008E0818"/>
    <w:rsid w:val="008E2A02"/>
    <w:rsid w:val="008E54B5"/>
    <w:rsid w:val="008E78DC"/>
    <w:rsid w:val="008F3491"/>
    <w:rsid w:val="009016DF"/>
    <w:rsid w:val="00902720"/>
    <w:rsid w:val="009049F1"/>
    <w:rsid w:val="00904C99"/>
    <w:rsid w:val="00913773"/>
    <w:rsid w:val="009177E7"/>
    <w:rsid w:val="009232AF"/>
    <w:rsid w:val="009248DF"/>
    <w:rsid w:val="00935D5D"/>
    <w:rsid w:val="0093655F"/>
    <w:rsid w:val="00944C6E"/>
    <w:rsid w:val="009625F4"/>
    <w:rsid w:val="0096580B"/>
    <w:rsid w:val="00970AD6"/>
    <w:rsid w:val="00971274"/>
    <w:rsid w:val="00974845"/>
    <w:rsid w:val="00981446"/>
    <w:rsid w:val="00983E34"/>
    <w:rsid w:val="009900A0"/>
    <w:rsid w:val="00991640"/>
    <w:rsid w:val="00991F05"/>
    <w:rsid w:val="009A1328"/>
    <w:rsid w:val="009A1AE6"/>
    <w:rsid w:val="009A26DB"/>
    <w:rsid w:val="009B4B1C"/>
    <w:rsid w:val="009C1454"/>
    <w:rsid w:val="009C163E"/>
    <w:rsid w:val="009C538B"/>
    <w:rsid w:val="009C60E8"/>
    <w:rsid w:val="009D0977"/>
    <w:rsid w:val="009D154F"/>
    <w:rsid w:val="009D27A6"/>
    <w:rsid w:val="009D3115"/>
    <w:rsid w:val="009D3DA6"/>
    <w:rsid w:val="009D4365"/>
    <w:rsid w:val="009D44BF"/>
    <w:rsid w:val="009D5BB8"/>
    <w:rsid w:val="009D6B01"/>
    <w:rsid w:val="009E0150"/>
    <w:rsid w:val="009E0F21"/>
    <w:rsid w:val="009E4C85"/>
    <w:rsid w:val="009E7487"/>
    <w:rsid w:val="009F2B78"/>
    <w:rsid w:val="009F39DE"/>
    <w:rsid w:val="009F69F1"/>
    <w:rsid w:val="00A03CDB"/>
    <w:rsid w:val="00A03EE4"/>
    <w:rsid w:val="00A06DD1"/>
    <w:rsid w:val="00A07E54"/>
    <w:rsid w:val="00A150C1"/>
    <w:rsid w:val="00A20511"/>
    <w:rsid w:val="00A249EB"/>
    <w:rsid w:val="00A255BA"/>
    <w:rsid w:val="00A25B52"/>
    <w:rsid w:val="00A25B5E"/>
    <w:rsid w:val="00A31665"/>
    <w:rsid w:val="00A36F9B"/>
    <w:rsid w:val="00A40BD4"/>
    <w:rsid w:val="00A42A44"/>
    <w:rsid w:val="00A42A70"/>
    <w:rsid w:val="00A44E3A"/>
    <w:rsid w:val="00A47E77"/>
    <w:rsid w:val="00A65FC0"/>
    <w:rsid w:val="00A729C0"/>
    <w:rsid w:val="00A72B02"/>
    <w:rsid w:val="00A735E0"/>
    <w:rsid w:val="00A7372B"/>
    <w:rsid w:val="00A74F28"/>
    <w:rsid w:val="00A76784"/>
    <w:rsid w:val="00A820AC"/>
    <w:rsid w:val="00A821D6"/>
    <w:rsid w:val="00A87BCF"/>
    <w:rsid w:val="00A9196B"/>
    <w:rsid w:val="00A922FB"/>
    <w:rsid w:val="00A92AD2"/>
    <w:rsid w:val="00A97706"/>
    <w:rsid w:val="00AA04A2"/>
    <w:rsid w:val="00AA2E96"/>
    <w:rsid w:val="00AA5A2A"/>
    <w:rsid w:val="00AA6604"/>
    <w:rsid w:val="00AA667A"/>
    <w:rsid w:val="00AA7054"/>
    <w:rsid w:val="00AB646C"/>
    <w:rsid w:val="00AC1B99"/>
    <w:rsid w:val="00AC2A1C"/>
    <w:rsid w:val="00AC635C"/>
    <w:rsid w:val="00AC7D1E"/>
    <w:rsid w:val="00AD50A2"/>
    <w:rsid w:val="00AD7649"/>
    <w:rsid w:val="00AD7C87"/>
    <w:rsid w:val="00AE064A"/>
    <w:rsid w:val="00AE15EF"/>
    <w:rsid w:val="00AE1B9F"/>
    <w:rsid w:val="00AE7EB8"/>
    <w:rsid w:val="00AF0CDA"/>
    <w:rsid w:val="00AF5A08"/>
    <w:rsid w:val="00AF7736"/>
    <w:rsid w:val="00B02F42"/>
    <w:rsid w:val="00B061FE"/>
    <w:rsid w:val="00B10072"/>
    <w:rsid w:val="00B15105"/>
    <w:rsid w:val="00B25241"/>
    <w:rsid w:val="00B35CD4"/>
    <w:rsid w:val="00B370BF"/>
    <w:rsid w:val="00B37527"/>
    <w:rsid w:val="00B37D65"/>
    <w:rsid w:val="00B40999"/>
    <w:rsid w:val="00B422BE"/>
    <w:rsid w:val="00B51CEC"/>
    <w:rsid w:val="00B60FE1"/>
    <w:rsid w:val="00B75037"/>
    <w:rsid w:val="00B7720F"/>
    <w:rsid w:val="00B821AB"/>
    <w:rsid w:val="00B834D6"/>
    <w:rsid w:val="00B83E93"/>
    <w:rsid w:val="00B90583"/>
    <w:rsid w:val="00B92CD0"/>
    <w:rsid w:val="00B9333B"/>
    <w:rsid w:val="00B950F9"/>
    <w:rsid w:val="00B959C6"/>
    <w:rsid w:val="00B9707A"/>
    <w:rsid w:val="00BA3902"/>
    <w:rsid w:val="00BA5465"/>
    <w:rsid w:val="00BA6AD6"/>
    <w:rsid w:val="00BB1481"/>
    <w:rsid w:val="00BB1D63"/>
    <w:rsid w:val="00BB67EA"/>
    <w:rsid w:val="00BC1279"/>
    <w:rsid w:val="00BC2624"/>
    <w:rsid w:val="00BC2DCE"/>
    <w:rsid w:val="00BC6DCA"/>
    <w:rsid w:val="00BD0772"/>
    <w:rsid w:val="00BD2F29"/>
    <w:rsid w:val="00BD483A"/>
    <w:rsid w:val="00BE13C6"/>
    <w:rsid w:val="00BE3B0F"/>
    <w:rsid w:val="00BE5E3F"/>
    <w:rsid w:val="00BE61DB"/>
    <w:rsid w:val="00BF0310"/>
    <w:rsid w:val="00BF3161"/>
    <w:rsid w:val="00C041BD"/>
    <w:rsid w:val="00C046D4"/>
    <w:rsid w:val="00C078B1"/>
    <w:rsid w:val="00C07DF0"/>
    <w:rsid w:val="00C10679"/>
    <w:rsid w:val="00C14D19"/>
    <w:rsid w:val="00C172E9"/>
    <w:rsid w:val="00C17F25"/>
    <w:rsid w:val="00C2451F"/>
    <w:rsid w:val="00C312C4"/>
    <w:rsid w:val="00C326C9"/>
    <w:rsid w:val="00C32A4E"/>
    <w:rsid w:val="00C35E13"/>
    <w:rsid w:val="00C365AF"/>
    <w:rsid w:val="00C40C66"/>
    <w:rsid w:val="00C50335"/>
    <w:rsid w:val="00C5267E"/>
    <w:rsid w:val="00C54E90"/>
    <w:rsid w:val="00C5647C"/>
    <w:rsid w:val="00C57333"/>
    <w:rsid w:val="00C60DED"/>
    <w:rsid w:val="00C650F4"/>
    <w:rsid w:val="00C658F4"/>
    <w:rsid w:val="00C67AE2"/>
    <w:rsid w:val="00C87364"/>
    <w:rsid w:val="00C91BCF"/>
    <w:rsid w:val="00C9628F"/>
    <w:rsid w:val="00C976E4"/>
    <w:rsid w:val="00CA049A"/>
    <w:rsid w:val="00CA2DE9"/>
    <w:rsid w:val="00CA38E7"/>
    <w:rsid w:val="00CA43E1"/>
    <w:rsid w:val="00CB3BEC"/>
    <w:rsid w:val="00CB7498"/>
    <w:rsid w:val="00CC30FC"/>
    <w:rsid w:val="00CC683D"/>
    <w:rsid w:val="00CC6CB2"/>
    <w:rsid w:val="00CD0A11"/>
    <w:rsid w:val="00CD116C"/>
    <w:rsid w:val="00CD2ABF"/>
    <w:rsid w:val="00CD321C"/>
    <w:rsid w:val="00CD592B"/>
    <w:rsid w:val="00CD6DE7"/>
    <w:rsid w:val="00CE0C9D"/>
    <w:rsid w:val="00CE4D95"/>
    <w:rsid w:val="00D0168C"/>
    <w:rsid w:val="00D01A18"/>
    <w:rsid w:val="00D04431"/>
    <w:rsid w:val="00D0586C"/>
    <w:rsid w:val="00D13B75"/>
    <w:rsid w:val="00D20B97"/>
    <w:rsid w:val="00D2784D"/>
    <w:rsid w:val="00D30C4A"/>
    <w:rsid w:val="00D31F0C"/>
    <w:rsid w:val="00D33E15"/>
    <w:rsid w:val="00D40265"/>
    <w:rsid w:val="00D46493"/>
    <w:rsid w:val="00D465AB"/>
    <w:rsid w:val="00D47CD8"/>
    <w:rsid w:val="00D51112"/>
    <w:rsid w:val="00D55050"/>
    <w:rsid w:val="00D550F6"/>
    <w:rsid w:val="00D55F79"/>
    <w:rsid w:val="00D63F46"/>
    <w:rsid w:val="00D70A88"/>
    <w:rsid w:val="00D74EF4"/>
    <w:rsid w:val="00D8001B"/>
    <w:rsid w:val="00D91586"/>
    <w:rsid w:val="00D91F2A"/>
    <w:rsid w:val="00D94399"/>
    <w:rsid w:val="00D95111"/>
    <w:rsid w:val="00DA0146"/>
    <w:rsid w:val="00DA1CD9"/>
    <w:rsid w:val="00DA3872"/>
    <w:rsid w:val="00DA6C54"/>
    <w:rsid w:val="00DB0053"/>
    <w:rsid w:val="00DB093C"/>
    <w:rsid w:val="00DB1B96"/>
    <w:rsid w:val="00DB5E30"/>
    <w:rsid w:val="00DB7212"/>
    <w:rsid w:val="00DC40AF"/>
    <w:rsid w:val="00DC4242"/>
    <w:rsid w:val="00DD1695"/>
    <w:rsid w:val="00DD24BA"/>
    <w:rsid w:val="00DD30D1"/>
    <w:rsid w:val="00DE447B"/>
    <w:rsid w:val="00DE5EE2"/>
    <w:rsid w:val="00DF0532"/>
    <w:rsid w:val="00DF7024"/>
    <w:rsid w:val="00DF7998"/>
    <w:rsid w:val="00E01FB2"/>
    <w:rsid w:val="00E069CF"/>
    <w:rsid w:val="00E12567"/>
    <w:rsid w:val="00E1283D"/>
    <w:rsid w:val="00E13043"/>
    <w:rsid w:val="00E1564E"/>
    <w:rsid w:val="00E248CA"/>
    <w:rsid w:val="00E3032A"/>
    <w:rsid w:val="00E366BA"/>
    <w:rsid w:val="00E43E2F"/>
    <w:rsid w:val="00E47F67"/>
    <w:rsid w:val="00E526CE"/>
    <w:rsid w:val="00E52771"/>
    <w:rsid w:val="00E5381B"/>
    <w:rsid w:val="00E54FEF"/>
    <w:rsid w:val="00E5509A"/>
    <w:rsid w:val="00E55326"/>
    <w:rsid w:val="00E60190"/>
    <w:rsid w:val="00E60BF3"/>
    <w:rsid w:val="00E669A6"/>
    <w:rsid w:val="00E670EF"/>
    <w:rsid w:val="00E675FA"/>
    <w:rsid w:val="00E7080E"/>
    <w:rsid w:val="00E711BC"/>
    <w:rsid w:val="00E757FD"/>
    <w:rsid w:val="00E76653"/>
    <w:rsid w:val="00E81C9C"/>
    <w:rsid w:val="00E862C3"/>
    <w:rsid w:val="00E9533D"/>
    <w:rsid w:val="00EA1CF8"/>
    <w:rsid w:val="00EA3156"/>
    <w:rsid w:val="00EA5BCE"/>
    <w:rsid w:val="00EA7A08"/>
    <w:rsid w:val="00EB008D"/>
    <w:rsid w:val="00EB0970"/>
    <w:rsid w:val="00EC05F8"/>
    <w:rsid w:val="00EC4B47"/>
    <w:rsid w:val="00EC5810"/>
    <w:rsid w:val="00EC5FBE"/>
    <w:rsid w:val="00ED22DB"/>
    <w:rsid w:val="00EE24AE"/>
    <w:rsid w:val="00EE2B1B"/>
    <w:rsid w:val="00EE6588"/>
    <w:rsid w:val="00EF6D17"/>
    <w:rsid w:val="00F0038E"/>
    <w:rsid w:val="00F030C6"/>
    <w:rsid w:val="00F1690D"/>
    <w:rsid w:val="00F1787C"/>
    <w:rsid w:val="00F17F73"/>
    <w:rsid w:val="00F204AC"/>
    <w:rsid w:val="00F20AF2"/>
    <w:rsid w:val="00F216F5"/>
    <w:rsid w:val="00F26A61"/>
    <w:rsid w:val="00F27114"/>
    <w:rsid w:val="00F31AFB"/>
    <w:rsid w:val="00F342C8"/>
    <w:rsid w:val="00F40B62"/>
    <w:rsid w:val="00F43C68"/>
    <w:rsid w:val="00F52426"/>
    <w:rsid w:val="00F601C1"/>
    <w:rsid w:val="00F63A6B"/>
    <w:rsid w:val="00F63B28"/>
    <w:rsid w:val="00F65159"/>
    <w:rsid w:val="00F6763A"/>
    <w:rsid w:val="00F704D6"/>
    <w:rsid w:val="00F86FB5"/>
    <w:rsid w:val="00F90DF7"/>
    <w:rsid w:val="00F924A0"/>
    <w:rsid w:val="00F92FA4"/>
    <w:rsid w:val="00F93192"/>
    <w:rsid w:val="00F932D3"/>
    <w:rsid w:val="00F94A20"/>
    <w:rsid w:val="00F96503"/>
    <w:rsid w:val="00FA0BCB"/>
    <w:rsid w:val="00FA3A1A"/>
    <w:rsid w:val="00FA5D16"/>
    <w:rsid w:val="00FA7D04"/>
    <w:rsid w:val="00FB001D"/>
    <w:rsid w:val="00FB59CD"/>
    <w:rsid w:val="00FC0075"/>
    <w:rsid w:val="00FC0C7D"/>
    <w:rsid w:val="00FC6F3C"/>
    <w:rsid w:val="00FC7C3D"/>
    <w:rsid w:val="00FD1A69"/>
    <w:rsid w:val="00FD51DB"/>
    <w:rsid w:val="00FD58DB"/>
    <w:rsid w:val="00FE3BE0"/>
    <w:rsid w:val="00FF3B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2F42"/>
    <w:rPr>
      <w:sz w:val="24"/>
      <w:szCs w:val="24"/>
      <w:lang w:val="es-ES" w:eastAsia="es-ES"/>
    </w:rPr>
  </w:style>
  <w:style w:type="paragraph" w:styleId="Ttulo1">
    <w:name w:val="heading 1"/>
    <w:basedOn w:val="Normal"/>
    <w:next w:val="Normal"/>
    <w:qFormat/>
    <w:rsid w:val="00FD58DB"/>
    <w:pPr>
      <w:keepNext/>
      <w:jc w:val="both"/>
      <w:outlineLvl w:val="0"/>
    </w:pPr>
    <w:rPr>
      <w:b/>
      <w:szCs w:val="20"/>
      <w:lang w:val="es-GT"/>
    </w:rPr>
  </w:style>
  <w:style w:type="paragraph" w:styleId="Ttulo2">
    <w:name w:val="heading 2"/>
    <w:basedOn w:val="Normal"/>
    <w:next w:val="Normal"/>
    <w:qFormat/>
    <w:rsid w:val="00FD58DB"/>
    <w:pPr>
      <w:keepNext/>
      <w:jc w:val="center"/>
      <w:outlineLvl w:val="1"/>
    </w:pPr>
    <w:rPr>
      <w:b/>
      <w:bCs/>
    </w:rPr>
  </w:style>
  <w:style w:type="paragraph" w:styleId="Ttulo3">
    <w:name w:val="heading 3"/>
    <w:basedOn w:val="Normal"/>
    <w:next w:val="Normal"/>
    <w:qFormat/>
    <w:rsid w:val="00FD58DB"/>
    <w:pPr>
      <w:keepNext/>
      <w:jc w:val="both"/>
      <w:outlineLvl w:val="2"/>
    </w:pPr>
    <w:rPr>
      <w:b/>
      <w:sz w:val="20"/>
      <w:szCs w:val="20"/>
      <w:lang w:val="es-GT"/>
    </w:rPr>
  </w:style>
  <w:style w:type="paragraph" w:styleId="Ttulo5">
    <w:name w:val="heading 5"/>
    <w:basedOn w:val="Normal"/>
    <w:next w:val="Normal"/>
    <w:qFormat/>
    <w:rsid w:val="00FD58DB"/>
    <w:pPr>
      <w:keepNext/>
      <w:spacing w:line="360" w:lineRule="auto"/>
      <w:jc w:val="both"/>
      <w:outlineLvl w:val="4"/>
    </w:pPr>
    <w:rPr>
      <w:b/>
      <w:sz w:val="28"/>
      <w:szCs w:val="20"/>
      <w:lang w:val="es-GT"/>
    </w:rPr>
  </w:style>
  <w:style w:type="paragraph" w:styleId="Ttulo9">
    <w:name w:val="heading 9"/>
    <w:basedOn w:val="Normal"/>
    <w:next w:val="Normal"/>
    <w:qFormat/>
    <w:rsid w:val="00FD58DB"/>
    <w:pPr>
      <w:keepNext/>
      <w:outlineLvl w:val="8"/>
    </w:pPr>
    <w:rPr>
      <w:b/>
      <w:bCs/>
      <w:szCs w:val="20"/>
      <w:lang w:val="es-GT"/>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D58DB"/>
    <w:pPr>
      <w:spacing w:line="360" w:lineRule="auto"/>
      <w:jc w:val="center"/>
    </w:pPr>
  </w:style>
  <w:style w:type="paragraph" w:styleId="Encabezado">
    <w:name w:val="header"/>
    <w:basedOn w:val="Normal"/>
    <w:rsid w:val="00FD58DB"/>
    <w:pPr>
      <w:tabs>
        <w:tab w:val="center" w:pos="4252"/>
        <w:tab w:val="right" w:pos="8504"/>
      </w:tabs>
    </w:pPr>
    <w:rPr>
      <w:rFonts w:eastAsia="MS Mincho"/>
    </w:rPr>
  </w:style>
  <w:style w:type="paragraph" w:styleId="Textosinformato">
    <w:name w:val="Plain Text"/>
    <w:basedOn w:val="Normal"/>
    <w:rsid w:val="00FD58DB"/>
    <w:rPr>
      <w:rFonts w:ascii="Courier New" w:hAnsi="Courier New"/>
      <w:sz w:val="20"/>
      <w:szCs w:val="20"/>
      <w:lang w:val="es-GT"/>
    </w:rPr>
  </w:style>
  <w:style w:type="paragraph" w:styleId="Textoindependiente3">
    <w:name w:val="Body Text 3"/>
    <w:basedOn w:val="Normal"/>
    <w:rsid w:val="00FD58DB"/>
    <w:pPr>
      <w:jc w:val="both"/>
    </w:pPr>
    <w:rPr>
      <w:b/>
      <w:szCs w:val="20"/>
      <w:lang w:val="es-GT"/>
    </w:rPr>
  </w:style>
  <w:style w:type="paragraph" w:styleId="Textoindependiente2">
    <w:name w:val="Body Text 2"/>
    <w:basedOn w:val="Normal"/>
    <w:rsid w:val="00FD58DB"/>
    <w:pPr>
      <w:jc w:val="both"/>
    </w:pPr>
    <w:rPr>
      <w:b/>
      <w:sz w:val="20"/>
      <w:szCs w:val="20"/>
      <w:lang w:val="es-GT"/>
    </w:rPr>
  </w:style>
  <w:style w:type="paragraph" w:styleId="Textonotapie">
    <w:name w:val="footnote text"/>
    <w:basedOn w:val="Normal"/>
    <w:semiHidden/>
    <w:rsid w:val="00FD58DB"/>
    <w:rPr>
      <w:sz w:val="20"/>
      <w:szCs w:val="20"/>
    </w:rPr>
  </w:style>
  <w:style w:type="character" w:styleId="Hipervnculo">
    <w:name w:val="Hyperlink"/>
    <w:uiPriority w:val="99"/>
    <w:rsid w:val="00FD58DB"/>
    <w:rPr>
      <w:color w:val="0000FF"/>
      <w:u w:val="single"/>
    </w:rPr>
  </w:style>
  <w:style w:type="character" w:styleId="Refdecomentario">
    <w:name w:val="annotation reference"/>
    <w:semiHidden/>
    <w:rsid w:val="00FD58DB"/>
    <w:rPr>
      <w:sz w:val="16"/>
      <w:szCs w:val="16"/>
    </w:rPr>
  </w:style>
  <w:style w:type="paragraph" w:styleId="Textocomentario">
    <w:name w:val="annotation text"/>
    <w:basedOn w:val="Normal"/>
    <w:semiHidden/>
    <w:rsid w:val="00FD58DB"/>
    <w:rPr>
      <w:sz w:val="20"/>
      <w:szCs w:val="20"/>
    </w:rPr>
  </w:style>
  <w:style w:type="character" w:styleId="Refdenotaalpie">
    <w:name w:val="footnote reference"/>
    <w:semiHidden/>
    <w:rsid w:val="00FD58DB"/>
    <w:rPr>
      <w:vertAlign w:val="superscript"/>
    </w:rPr>
  </w:style>
  <w:style w:type="paragraph" w:styleId="Piedepgina">
    <w:name w:val="footer"/>
    <w:basedOn w:val="Normal"/>
    <w:link w:val="PiedepginaCar"/>
    <w:uiPriority w:val="99"/>
    <w:rsid w:val="00FD58DB"/>
    <w:pPr>
      <w:tabs>
        <w:tab w:val="center" w:pos="4252"/>
        <w:tab w:val="right" w:pos="8504"/>
      </w:tabs>
    </w:pPr>
  </w:style>
  <w:style w:type="character" w:styleId="Nmerodepgina">
    <w:name w:val="page number"/>
    <w:basedOn w:val="Fuentedeprrafopredeter"/>
    <w:rsid w:val="00FD58DB"/>
  </w:style>
  <w:style w:type="paragraph" w:styleId="ndice1">
    <w:name w:val="index 1"/>
    <w:basedOn w:val="Normal"/>
    <w:next w:val="Normal"/>
    <w:autoRedefine/>
    <w:semiHidden/>
    <w:rsid w:val="00FD58DB"/>
    <w:pPr>
      <w:ind w:left="240" w:hanging="240"/>
    </w:pPr>
  </w:style>
  <w:style w:type="paragraph" w:styleId="ndice2">
    <w:name w:val="index 2"/>
    <w:basedOn w:val="Normal"/>
    <w:next w:val="Normal"/>
    <w:autoRedefine/>
    <w:semiHidden/>
    <w:rsid w:val="00FD58DB"/>
    <w:pPr>
      <w:ind w:left="480" w:hanging="240"/>
    </w:pPr>
  </w:style>
  <w:style w:type="paragraph" w:styleId="ndice3">
    <w:name w:val="index 3"/>
    <w:basedOn w:val="Normal"/>
    <w:next w:val="Normal"/>
    <w:autoRedefine/>
    <w:semiHidden/>
    <w:rsid w:val="00FD58DB"/>
    <w:pPr>
      <w:ind w:left="720" w:hanging="240"/>
    </w:pPr>
  </w:style>
  <w:style w:type="paragraph" w:styleId="ndice4">
    <w:name w:val="index 4"/>
    <w:basedOn w:val="Normal"/>
    <w:next w:val="Normal"/>
    <w:autoRedefine/>
    <w:semiHidden/>
    <w:rsid w:val="00FD58DB"/>
    <w:pPr>
      <w:ind w:left="960" w:hanging="240"/>
    </w:pPr>
  </w:style>
  <w:style w:type="paragraph" w:styleId="ndice5">
    <w:name w:val="index 5"/>
    <w:basedOn w:val="Normal"/>
    <w:next w:val="Normal"/>
    <w:autoRedefine/>
    <w:semiHidden/>
    <w:rsid w:val="00FD58DB"/>
    <w:pPr>
      <w:ind w:left="1200" w:hanging="240"/>
    </w:pPr>
  </w:style>
  <w:style w:type="paragraph" w:styleId="ndice6">
    <w:name w:val="index 6"/>
    <w:basedOn w:val="Normal"/>
    <w:next w:val="Normal"/>
    <w:autoRedefine/>
    <w:semiHidden/>
    <w:rsid w:val="00FD58DB"/>
    <w:pPr>
      <w:ind w:left="1440" w:hanging="240"/>
    </w:pPr>
  </w:style>
  <w:style w:type="paragraph" w:styleId="ndice7">
    <w:name w:val="index 7"/>
    <w:basedOn w:val="Normal"/>
    <w:next w:val="Normal"/>
    <w:autoRedefine/>
    <w:semiHidden/>
    <w:rsid w:val="00FD58DB"/>
    <w:pPr>
      <w:ind w:left="1680" w:hanging="240"/>
    </w:pPr>
  </w:style>
  <w:style w:type="paragraph" w:styleId="ndice8">
    <w:name w:val="index 8"/>
    <w:basedOn w:val="Normal"/>
    <w:next w:val="Normal"/>
    <w:autoRedefine/>
    <w:semiHidden/>
    <w:rsid w:val="00FD58DB"/>
    <w:pPr>
      <w:ind w:left="1920" w:hanging="240"/>
    </w:pPr>
  </w:style>
  <w:style w:type="paragraph" w:styleId="ndice9">
    <w:name w:val="index 9"/>
    <w:basedOn w:val="Normal"/>
    <w:next w:val="Normal"/>
    <w:autoRedefine/>
    <w:semiHidden/>
    <w:rsid w:val="00FD58DB"/>
    <w:pPr>
      <w:ind w:left="2160" w:hanging="240"/>
    </w:pPr>
  </w:style>
  <w:style w:type="paragraph" w:styleId="Ttulodendice">
    <w:name w:val="index heading"/>
    <w:basedOn w:val="Normal"/>
    <w:next w:val="ndice1"/>
    <w:semiHidden/>
    <w:rsid w:val="00FD58DB"/>
  </w:style>
  <w:style w:type="paragraph" w:styleId="Sangradetextonormal">
    <w:name w:val="Body Text Indent"/>
    <w:basedOn w:val="Normal"/>
    <w:rsid w:val="00FD58DB"/>
    <w:pPr>
      <w:ind w:left="360"/>
      <w:jc w:val="both"/>
    </w:pPr>
  </w:style>
  <w:style w:type="table" w:styleId="Tablaconcuadrcula">
    <w:name w:val="Table Grid"/>
    <w:basedOn w:val="Tablanormal"/>
    <w:rsid w:val="00B83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DE447B"/>
    <w:rPr>
      <w:sz w:val="24"/>
      <w:szCs w:val="24"/>
      <w:lang w:val="es-ES" w:eastAsia="es-ES"/>
    </w:rPr>
  </w:style>
  <w:style w:type="paragraph" w:styleId="Epgrafe">
    <w:name w:val="caption"/>
    <w:basedOn w:val="Normal"/>
    <w:next w:val="Normal"/>
    <w:qFormat/>
    <w:rsid w:val="00F932D3"/>
    <w:rPr>
      <w:b/>
      <w:bCs/>
      <w:sz w:val="20"/>
      <w:szCs w:val="20"/>
    </w:rPr>
  </w:style>
  <w:style w:type="paragraph" w:styleId="NormalWeb">
    <w:name w:val="Normal (Web)"/>
    <w:basedOn w:val="Normal"/>
    <w:rsid w:val="00A42A44"/>
    <w:pPr>
      <w:spacing w:before="100" w:beforeAutospacing="1" w:after="100" w:afterAutospacing="1"/>
    </w:pPr>
    <w:rPr>
      <w:lang w:val="en-US" w:eastAsia="en-US"/>
    </w:rPr>
  </w:style>
  <w:style w:type="paragraph" w:styleId="Sangra3detindependiente">
    <w:name w:val="Body Text Indent 3"/>
    <w:basedOn w:val="Normal"/>
    <w:rsid w:val="0011153A"/>
    <w:pPr>
      <w:spacing w:after="120"/>
      <w:ind w:left="360"/>
    </w:pPr>
    <w:rPr>
      <w:sz w:val="16"/>
      <w:szCs w:val="16"/>
    </w:rPr>
  </w:style>
  <w:style w:type="paragraph" w:styleId="Sangra2detindependiente">
    <w:name w:val="Body Text Indent 2"/>
    <w:basedOn w:val="Normal"/>
    <w:rsid w:val="00753260"/>
    <w:pPr>
      <w:spacing w:after="120" w:line="480" w:lineRule="auto"/>
      <w:ind w:left="360"/>
    </w:pPr>
  </w:style>
  <w:style w:type="paragraph" w:styleId="Textonotaalfinal">
    <w:name w:val="endnote text"/>
    <w:basedOn w:val="Normal"/>
    <w:semiHidden/>
    <w:rsid w:val="009232AF"/>
    <w:rPr>
      <w:sz w:val="20"/>
      <w:szCs w:val="20"/>
    </w:rPr>
  </w:style>
  <w:style w:type="character" w:styleId="Refdenotaalfinal">
    <w:name w:val="endnote reference"/>
    <w:semiHidden/>
    <w:rsid w:val="009232AF"/>
    <w:rPr>
      <w:vertAlign w:val="superscript"/>
    </w:rPr>
  </w:style>
  <w:style w:type="paragraph" w:styleId="Prrafodelista">
    <w:name w:val="List Paragraph"/>
    <w:basedOn w:val="Normal"/>
    <w:uiPriority w:val="34"/>
    <w:qFormat/>
    <w:rsid w:val="00935D5D"/>
    <w:pPr>
      <w:ind w:left="708"/>
    </w:pPr>
  </w:style>
  <w:style w:type="paragraph" w:styleId="Mapadeldocumento">
    <w:name w:val="Document Map"/>
    <w:basedOn w:val="Normal"/>
    <w:link w:val="MapadeldocumentoCar"/>
    <w:rsid w:val="00180BD1"/>
    <w:rPr>
      <w:rFonts w:ascii="Tahoma" w:hAnsi="Tahoma"/>
      <w:sz w:val="16"/>
      <w:szCs w:val="16"/>
    </w:rPr>
  </w:style>
  <w:style w:type="character" w:customStyle="1" w:styleId="MapadeldocumentoCar">
    <w:name w:val="Mapa del documento Car"/>
    <w:link w:val="Mapadeldocumento"/>
    <w:rsid w:val="00180BD1"/>
    <w:rPr>
      <w:rFonts w:ascii="Tahoma" w:hAnsi="Tahoma" w:cs="Tahoma"/>
      <w:sz w:val="16"/>
      <w:szCs w:val="16"/>
    </w:rPr>
  </w:style>
  <w:style w:type="paragraph" w:styleId="TtulodeTDC">
    <w:name w:val="TOC Heading"/>
    <w:basedOn w:val="Ttulo1"/>
    <w:next w:val="Normal"/>
    <w:uiPriority w:val="39"/>
    <w:qFormat/>
    <w:rsid w:val="006D64E2"/>
    <w:pPr>
      <w:keepLines/>
      <w:spacing w:before="480" w:line="276" w:lineRule="auto"/>
      <w:jc w:val="left"/>
      <w:outlineLvl w:val="9"/>
    </w:pPr>
    <w:rPr>
      <w:rFonts w:ascii="Cambria" w:hAnsi="Cambria"/>
      <w:bCs/>
      <w:color w:val="365F91"/>
      <w:sz w:val="28"/>
      <w:szCs w:val="28"/>
      <w:lang w:val="es-ES" w:eastAsia="en-US"/>
    </w:rPr>
  </w:style>
  <w:style w:type="paragraph" w:styleId="TDC2">
    <w:name w:val="toc 2"/>
    <w:basedOn w:val="Normal"/>
    <w:next w:val="Normal"/>
    <w:autoRedefine/>
    <w:uiPriority w:val="39"/>
    <w:unhideWhenUsed/>
    <w:qFormat/>
    <w:rsid w:val="006D64E2"/>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6D64E2"/>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6D64E2"/>
    <w:pPr>
      <w:spacing w:after="100" w:line="276" w:lineRule="auto"/>
      <w:ind w:left="440"/>
    </w:pPr>
    <w:rPr>
      <w:rFonts w:ascii="Calibri" w:hAnsi="Calibri"/>
      <w:sz w:val="22"/>
      <w:szCs w:val="22"/>
      <w:lang w:eastAsia="en-US"/>
    </w:rPr>
  </w:style>
  <w:style w:type="paragraph" w:styleId="Textodeglobo">
    <w:name w:val="Balloon Text"/>
    <w:basedOn w:val="Normal"/>
    <w:link w:val="TextodegloboCar"/>
    <w:rsid w:val="006D64E2"/>
    <w:rPr>
      <w:rFonts w:ascii="Tahoma" w:hAnsi="Tahoma"/>
      <w:sz w:val="16"/>
      <w:szCs w:val="16"/>
    </w:rPr>
  </w:style>
  <w:style w:type="character" w:customStyle="1" w:styleId="TextodegloboCar">
    <w:name w:val="Texto de globo Car"/>
    <w:link w:val="Textodeglobo"/>
    <w:rsid w:val="006D64E2"/>
    <w:rPr>
      <w:rFonts w:ascii="Tahoma" w:hAnsi="Tahoma" w:cs="Tahoma"/>
      <w:sz w:val="16"/>
      <w:szCs w:val="16"/>
    </w:rPr>
  </w:style>
  <w:style w:type="character" w:customStyle="1" w:styleId="PiedepginaCar">
    <w:name w:val="Pie de página Car"/>
    <w:link w:val="Piedepgina"/>
    <w:uiPriority w:val="99"/>
    <w:rsid w:val="00D402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2F42"/>
    <w:rPr>
      <w:sz w:val="24"/>
      <w:szCs w:val="24"/>
      <w:lang w:val="es-ES" w:eastAsia="es-ES"/>
    </w:rPr>
  </w:style>
  <w:style w:type="paragraph" w:styleId="Ttulo1">
    <w:name w:val="heading 1"/>
    <w:basedOn w:val="Normal"/>
    <w:next w:val="Normal"/>
    <w:qFormat/>
    <w:pPr>
      <w:keepNext/>
      <w:jc w:val="both"/>
      <w:outlineLvl w:val="0"/>
    </w:pPr>
    <w:rPr>
      <w:b/>
      <w:szCs w:val="20"/>
      <w:lang w:val="es-GT"/>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both"/>
      <w:outlineLvl w:val="2"/>
    </w:pPr>
    <w:rPr>
      <w:b/>
      <w:sz w:val="20"/>
      <w:szCs w:val="20"/>
      <w:lang w:val="es-GT"/>
    </w:rPr>
  </w:style>
  <w:style w:type="paragraph" w:styleId="Ttulo5">
    <w:name w:val="heading 5"/>
    <w:basedOn w:val="Normal"/>
    <w:next w:val="Normal"/>
    <w:qFormat/>
    <w:pPr>
      <w:keepNext/>
      <w:spacing w:line="360" w:lineRule="auto"/>
      <w:jc w:val="both"/>
      <w:outlineLvl w:val="4"/>
    </w:pPr>
    <w:rPr>
      <w:b/>
      <w:sz w:val="28"/>
      <w:szCs w:val="20"/>
      <w:lang w:val="es-GT"/>
    </w:rPr>
  </w:style>
  <w:style w:type="paragraph" w:styleId="Ttulo9">
    <w:name w:val="heading 9"/>
    <w:basedOn w:val="Normal"/>
    <w:next w:val="Normal"/>
    <w:qFormat/>
    <w:pPr>
      <w:keepNext/>
      <w:outlineLvl w:val="8"/>
    </w:pPr>
    <w:rPr>
      <w:b/>
      <w:bCs/>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line="360" w:lineRule="auto"/>
      <w:jc w:val="center"/>
    </w:pPr>
  </w:style>
  <w:style w:type="paragraph" w:styleId="Encabezado">
    <w:name w:val="header"/>
    <w:basedOn w:val="Normal"/>
    <w:pPr>
      <w:tabs>
        <w:tab w:val="center" w:pos="4252"/>
        <w:tab w:val="right" w:pos="8504"/>
      </w:tabs>
    </w:pPr>
    <w:rPr>
      <w:rFonts w:eastAsia="MS Mincho"/>
    </w:rPr>
  </w:style>
  <w:style w:type="paragraph" w:styleId="Textosinformato">
    <w:name w:val="Plain Text"/>
    <w:basedOn w:val="Normal"/>
    <w:rPr>
      <w:rFonts w:ascii="Courier New" w:hAnsi="Courier New"/>
      <w:sz w:val="20"/>
      <w:szCs w:val="20"/>
      <w:lang w:val="es-GT"/>
    </w:rPr>
  </w:style>
  <w:style w:type="paragraph" w:styleId="Textoindependiente3">
    <w:name w:val="Body Text 3"/>
    <w:basedOn w:val="Normal"/>
    <w:pPr>
      <w:jc w:val="both"/>
    </w:pPr>
    <w:rPr>
      <w:b/>
      <w:szCs w:val="20"/>
      <w:lang w:val="es-GT"/>
    </w:rPr>
  </w:style>
  <w:style w:type="paragraph" w:styleId="Textoindependiente2">
    <w:name w:val="Body Text 2"/>
    <w:basedOn w:val="Normal"/>
    <w:pPr>
      <w:jc w:val="both"/>
    </w:pPr>
    <w:rPr>
      <w:b/>
      <w:sz w:val="20"/>
      <w:szCs w:val="20"/>
      <w:lang w:val="es-GT"/>
    </w:rPr>
  </w:style>
  <w:style w:type="paragraph" w:styleId="Textonotapie">
    <w:name w:val="footnote text"/>
    <w:basedOn w:val="Normal"/>
    <w:semiHidden/>
    <w:rPr>
      <w:sz w:val="20"/>
      <w:szCs w:val="20"/>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Sangradetextonormal">
    <w:name w:val="Body Text Indent"/>
    <w:basedOn w:val="Normal"/>
    <w:pPr>
      <w:ind w:left="360"/>
      <w:jc w:val="both"/>
    </w:pPr>
  </w:style>
  <w:style w:type="table" w:styleId="Tablaconcuadrcula">
    <w:name w:val="Table Grid"/>
    <w:basedOn w:val="Tablanormal"/>
    <w:rsid w:val="00B83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DE447B"/>
    <w:rPr>
      <w:sz w:val="24"/>
      <w:szCs w:val="24"/>
      <w:lang w:val="es-ES" w:eastAsia="es-ES"/>
    </w:rPr>
  </w:style>
  <w:style w:type="paragraph" w:styleId="Epgrafe">
    <w:name w:val="caption"/>
    <w:basedOn w:val="Normal"/>
    <w:next w:val="Normal"/>
    <w:qFormat/>
    <w:rsid w:val="00F932D3"/>
    <w:rPr>
      <w:b/>
      <w:bCs/>
      <w:sz w:val="20"/>
      <w:szCs w:val="20"/>
    </w:rPr>
  </w:style>
  <w:style w:type="paragraph" w:styleId="NormalWeb">
    <w:name w:val="Normal (Web)"/>
    <w:basedOn w:val="Normal"/>
    <w:rsid w:val="00A42A44"/>
    <w:pPr>
      <w:spacing w:before="100" w:beforeAutospacing="1" w:after="100" w:afterAutospacing="1"/>
    </w:pPr>
    <w:rPr>
      <w:lang w:val="en-US" w:eastAsia="en-US"/>
    </w:rPr>
  </w:style>
  <w:style w:type="paragraph" w:styleId="Sangra3detindependiente">
    <w:name w:val="Body Text Indent 3"/>
    <w:basedOn w:val="Normal"/>
    <w:rsid w:val="0011153A"/>
    <w:pPr>
      <w:spacing w:after="120"/>
      <w:ind w:left="360"/>
    </w:pPr>
    <w:rPr>
      <w:sz w:val="16"/>
      <w:szCs w:val="16"/>
    </w:rPr>
  </w:style>
  <w:style w:type="paragraph" w:styleId="Sangra2detindependiente">
    <w:name w:val="Body Text Indent 2"/>
    <w:basedOn w:val="Normal"/>
    <w:rsid w:val="00753260"/>
    <w:pPr>
      <w:spacing w:after="120" w:line="480" w:lineRule="auto"/>
      <w:ind w:left="360"/>
    </w:pPr>
  </w:style>
  <w:style w:type="paragraph" w:styleId="Textonotaalfinal">
    <w:name w:val="endnote text"/>
    <w:basedOn w:val="Normal"/>
    <w:semiHidden/>
    <w:rsid w:val="009232AF"/>
    <w:rPr>
      <w:sz w:val="20"/>
      <w:szCs w:val="20"/>
    </w:rPr>
  </w:style>
  <w:style w:type="character" w:styleId="Refdenotaalfinal">
    <w:name w:val="endnote reference"/>
    <w:semiHidden/>
    <w:rsid w:val="009232AF"/>
    <w:rPr>
      <w:vertAlign w:val="superscript"/>
    </w:rPr>
  </w:style>
  <w:style w:type="paragraph" w:styleId="Prrafodelista">
    <w:name w:val="List Paragraph"/>
    <w:basedOn w:val="Normal"/>
    <w:uiPriority w:val="34"/>
    <w:qFormat/>
    <w:rsid w:val="00935D5D"/>
    <w:pPr>
      <w:ind w:left="708"/>
    </w:pPr>
  </w:style>
  <w:style w:type="paragraph" w:styleId="Mapadeldocumento">
    <w:name w:val="Document Map"/>
    <w:basedOn w:val="Normal"/>
    <w:link w:val="MapadeldocumentoCar"/>
    <w:rsid w:val="00180BD1"/>
    <w:rPr>
      <w:rFonts w:ascii="Tahoma" w:hAnsi="Tahoma"/>
      <w:sz w:val="16"/>
      <w:szCs w:val="16"/>
    </w:rPr>
  </w:style>
  <w:style w:type="character" w:customStyle="1" w:styleId="MapadeldocumentoCar">
    <w:name w:val="Mapa del documento Car"/>
    <w:link w:val="Mapadeldocumento"/>
    <w:rsid w:val="00180BD1"/>
    <w:rPr>
      <w:rFonts w:ascii="Tahoma" w:hAnsi="Tahoma" w:cs="Tahoma"/>
      <w:sz w:val="16"/>
      <w:szCs w:val="16"/>
    </w:rPr>
  </w:style>
  <w:style w:type="paragraph" w:styleId="TtulodeTDC">
    <w:name w:val="TOC Heading"/>
    <w:basedOn w:val="Ttulo1"/>
    <w:next w:val="Normal"/>
    <w:uiPriority w:val="39"/>
    <w:qFormat/>
    <w:rsid w:val="006D64E2"/>
    <w:pPr>
      <w:keepLines/>
      <w:spacing w:before="480" w:line="276" w:lineRule="auto"/>
      <w:jc w:val="left"/>
      <w:outlineLvl w:val="9"/>
    </w:pPr>
    <w:rPr>
      <w:rFonts w:ascii="Cambria" w:hAnsi="Cambria"/>
      <w:bCs/>
      <w:color w:val="365F91"/>
      <w:sz w:val="28"/>
      <w:szCs w:val="28"/>
      <w:lang w:val="es-ES" w:eastAsia="en-US"/>
    </w:rPr>
  </w:style>
  <w:style w:type="paragraph" w:styleId="TDC2">
    <w:name w:val="toc 2"/>
    <w:basedOn w:val="Normal"/>
    <w:next w:val="Normal"/>
    <w:autoRedefine/>
    <w:uiPriority w:val="39"/>
    <w:unhideWhenUsed/>
    <w:qFormat/>
    <w:rsid w:val="006D64E2"/>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6D64E2"/>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6D64E2"/>
    <w:pPr>
      <w:spacing w:after="100" w:line="276" w:lineRule="auto"/>
      <w:ind w:left="440"/>
    </w:pPr>
    <w:rPr>
      <w:rFonts w:ascii="Calibri" w:hAnsi="Calibri"/>
      <w:sz w:val="22"/>
      <w:szCs w:val="22"/>
      <w:lang w:eastAsia="en-US"/>
    </w:rPr>
  </w:style>
  <w:style w:type="paragraph" w:styleId="Textodeglobo">
    <w:name w:val="Balloon Text"/>
    <w:basedOn w:val="Normal"/>
    <w:link w:val="TextodegloboCar"/>
    <w:rsid w:val="006D64E2"/>
    <w:rPr>
      <w:rFonts w:ascii="Tahoma" w:hAnsi="Tahoma"/>
      <w:sz w:val="16"/>
      <w:szCs w:val="16"/>
    </w:rPr>
  </w:style>
  <w:style w:type="character" w:customStyle="1" w:styleId="TextodegloboCar">
    <w:name w:val="Texto de globo Car"/>
    <w:link w:val="Textodeglobo"/>
    <w:rsid w:val="006D64E2"/>
    <w:rPr>
      <w:rFonts w:ascii="Tahoma" w:hAnsi="Tahoma" w:cs="Tahoma"/>
      <w:sz w:val="16"/>
      <w:szCs w:val="16"/>
    </w:rPr>
  </w:style>
  <w:style w:type="character" w:customStyle="1" w:styleId="PiedepginaCar">
    <w:name w:val="Pie de página Car"/>
    <w:link w:val="Piedepgina"/>
    <w:uiPriority w:val="99"/>
    <w:rsid w:val="00D40265"/>
    <w:rPr>
      <w:sz w:val="24"/>
      <w:szCs w:val="24"/>
    </w:rPr>
  </w:style>
</w:styles>
</file>

<file path=word/webSettings.xml><?xml version="1.0" encoding="utf-8"?>
<w:webSettings xmlns:r="http://schemas.openxmlformats.org/officeDocument/2006/relationships" xmlns:w="http://schemas.openxmlformats.org/wordprocessingml/2006/main">
  <w:divs>
    <w:div w:id="25520206">
      <w:bodyDiv w:val="1"/>
      <w:marLeft w:val="0"/>
      <w:marRight w:val="0"/>
      <w:marTop w:val="0"/>
      <w:marBottom w:val="0"/>
      <w:divBdr>
        <w:top w:val="none" w:sz="0" w:space="0" w:color="auto"/>
        <w:left w:val="none" w:sz="0" w:space="0" w:color="auto"/>
        <w:bottom w:val="none" w:sz="0" w:space="0" w:color="auto"/>
        <w:right w:val="none" w:sz="0" w:space="0" w:color="auto"/>
      </w:divBdr>
    </w:div>
    <w:div w:id="355496920">
      <w:bodyDiv w:val="1"/>
      <w:marLeft w:val="0"/>
      <w:marRight w:val="0"/>
      <w:marTop w:val="0"/>
      <w:marBottom w:val="0"/>
      <w:divBdr>
        <w:top w:val="none" w:sz="0" w:space="0" w:color="auto"/>
        <w:left w:val="none" w:sz="0" w:space="0" w:color="auto"/>
        <w:bottom w:val="none" w:sz="0" w:space="0" w:color="auto"/>
        <w:right w:val="none" w:sz="0" w:space="0" w:color="auto"/>
      </w:divBdr>
    </w:div>
    <w:div w:id="376659902">
      <w:bodyDiv w:val="1"/>
      <w:marLeft w:val="0"/>
      <w:marRight w:val="0"/>
      <w:marTop w:val="0"/>
      <w:marBottom w:val="0"/>
      <w:divBdr>
        <w:top w:val="none" w:sz="0" w:space="0" w:color="auto"/>
        <w:left w:val="none" w:sz="0" w:space="0" w:color="auto"/>
        <w:bottom w:val="none" w:sz="0" w:space="0" w:color="auto"/>
        <w:right w:val="none" w:sz="0" w:space="0" w:color="auto"/>
      </w:divBdr>
    </w:div>
    <w:div w:id="488329943">
      <w:bodyDiv w:val="1"/>
      <w:marLeft w:val="0"/>
      <w:marRight w:val="0"/>
      <w:marTop w:val="0"/>
      <w:marBottom w:val="0"/>
      <w:divBdr>
        <w:top w:val="none" w:sz="0" w:space="0" w:color="auto"/>
        <w:left w:val="none" w:sz="0" w:space="0" w:color="auto"/>
        <w:bottom w:val="none" w:sz="0" w:space="0" w:color="auto"/>
        <w:right w:val="none" w:sz="0" w:space="0" w:color="auto"/>
      </w:divBdr>
    </w:div>
    <w:div w:id="551697378">
      <w:bodyDiv w:val="1"/>
      <w:marLeft w:val="0"/>
      <w:marRight w:val="0"/>
      <w:marTop w:val="0"/>
      <w:marBottom w:val="0"/>
      <w:divBdr>
        <w:top w:val="none" w:sz="0" w:space="0" w:color="auto"/>
        <w:left w:val="none" w:sz="0" w:space="0" w:color="auto"/>
        <w:bottom w:val="none" w:sz="0" w:space="0" w:color="auto"/>
        <w:right w:val="none" w:sz="0" w:space="0" w:color="auto"/>
      </w:divBdr>
    </w:div>
    <w:div w:id="577908778">
      <w:bodyDiv w:val="1"/>
      <w:marLeft w:val="0"/>
      <w:marRight w:val="0"/>
      <w:marTop w:val="0"/>
      <w:marBottom w:val="0"/>
      <w:divBdr>
        <w:top w:val="none" w:sz="0" w:space="0" w:color="auto"/>
        <w:left w:val="none" w:sz="0" w:space="0" w:color="auto"/>
        <w:bottom w:val="none" w:sz="0" w:space="0" w:color="auto"/>
        <w:right w:val="none" w:sz="0" w:space="0" w:color="auto"/>
      </w:divBdr>
    </w:div>
    <w:div w:id="697662934">
      <w:bodyDiv w:val="1"/>
      <w:marLeft w:val="0"/>
      <w:marRight w:val="0"/>
      <w:marTop w:val="0"/>
      <w:marBottom w:val="0"/>
      <w:divBdr>
        <w:top w:val="none" w:sz="0" w:space="0" w:color="auto"/>
        <w:left w:val="none" w:sz="0" w:space="0" w:color="auto"/>
        <w:bottom w:val="none" w:sz="0" w:space="0" w:color="auto"/>
        <w:right w:val="none" w:sz="0" w:space="0" w:color="auto"/>
      </w:divBdr>
    </w:div>
    <w:div w:id="707681778">
      <w:bodyDiv w:val="1"/>
      <w:marLeft w:val="0"/>
      <w:marRight w:val="0"/>
      <w:marTop w:val="0"/>
      <w:marBottom w:val="0"/>
      <w:divBdr>
        <w:top w:val="none" w:sz="0" w:space="0" w:color="auto"/>
        <w:left w:val="none" w:sz="0" w:space="0" w:color="auto"/>
        <w:bottom w:val="none" w:sz="0" w:space="0" w:color="auto"/>
        <w:right w:val="none" w:sz="0" w:space="0" w:color="auto"/>
      </w:divBdr>
    </w:div>
    <w:div w:id="714701655">
      <w:bodyDiv w:val="1"/>
      <w:marLeft w:val="0"/>
      <w:marRight w:val="0"/>
      <w:marTop w:val="0"/>
      <w:marBottom w:val="0"/>
      <w:divBdr>
        <w:top w:val="none" w:sz="0" w:space="0" w:color="auto"/>
        <w:left w:val="none" w:sz="0" w:space="0" w:color="auto"/>
        <w:bottom w:val="none" w:sz="0" w:space="0" w:color="auto"/>
        <w:right w:val="none" w:sz="0" w:space="0" w:color="auto"/>
      </w:divBdr>
    </w:div>
    <w:div w:id="716439898">
      <w:bodyDiv w:val="1"/>
      <w:marLeft w:val="0"/>
      <w:marRight w:val="0"/>
      <w:marTop w:val="0"/>
      <w:marBottom w:val="0"/>
      <w:divBdr>
        <w:top w:val="none" w:sz="0" w:space="0" w:color="auto"/>
        <w:left w:val="none" w:sz="0" w:space="0" w:color="auto"/>
        <w:bottom w:val="none" w:sz="0" w:space="0" w:color="auto"/>
        <w:right w:val="none" w:sz="0" w:space="0" w:color="auto"/>
      </w:divBdr>
    </w:div>
    <w:div w:id="773748490">
      <w:bodyDiv w:val="1"/>
      <w:marLeft w:val="0"/>
      <w:marRight w:val="0"/>
      <w:marTop w:val="0"/>
      <w:marBottom w:val="0"/>
      <w:divBdr>
        <w:top w:val="none" w:sz="0" w:space="0" w:color="auto"/>
        <w:left w:val="none" w:sz="0" w:space="0" w:color="auto"/>
        <w:bottom w:val="none" w:sz="0" w:space="0" w:color="auto"/>
        <w:right w:val="none" w:sz="0" w:space="0" w:color="auto"/>
      </w:divBdr>
    </w:div>
    <w:div w:id="798188341">
      <w:bodyDiv w:val="1"/>
      <w:marLeft w:val="0"/>
      <w:marRight w:val="0"/>
      <w:marTop w:val="0"/>
      <w:marBottom w:val="0"/>
      <w:divBdr>
        <w:top w:val="none" w:sz="0" w:space="0" w:color="auto"/>
        <w:left w:val="none" w:sz="0" w:space="0" w:color="auto"/>
        <w:bottom w:val="none" w:sz="0" w:space="0" w:color="auto"/>
        <w:right w:val="none" w:sz="0" w:space="0" w:color="auto"/>
      </w:divBdr>
    </w:div>
    <w:div w:id="800534584">
      <w:bodyDiv w:val="1"/>
      <w:marLeft w:val="0"/>
      <w:marRight w:val="0"/>
      <w:marTop w:val="0"/>
      <w:marBottom w:val="0"/>
      <w:divBdr>
        <w:top w:val="none" w:sz="0" w:space="0" w:color="auto"/>
        <w:left w:val="none" w:sz="0" w:space="0" w:color="auto"/>
        <w:bottom w:val="none" w:sz="0" w:space="0" w:color="auto"/>
        <w:right w:val="none" w:sz="0" w:space="0" w:color="auto"/>
      </w:divBdr>
    </w:div>
    <w:div w:id="883715540">
      <w:bodyDiv w:val="1"/>
      <w:marLeft w:val="0"/>
      <w:marRight w:val="0"/>
      <w:marTop w:val="0"/>
      <w:marBottom w:val="0"/>
      <w:divBdr>
        <w:top w:val="none" w:sz="0" w:space="0" w:color="auto"/>
        <w:left w:val="none" w:sz="0" w:space="0" w:color="auto"/>
        <w:bottom w:val="none" w:sz="0" w:space="0" w:color="auto"/>
        <w:right w:val="none" w:sz="0" w:space="0" w:color="auto"/>
      </w:divBdr>
    </w:div>
    <w:div w:id="916090782">
      <w:bodyDiv w:val="1"/>
      <w:marLeft w:val="0"/>
      <w:marRight w:val="0"/>
      <w:marTop w:val="0"/>
      <w:marBottom w:val="0"/>
      <w:divBdr>
        <w:top w:val="none" w:sz="0" w:space="0" w:color="auto"/>
        <w:left w:val="none" w:sz="0" w:space="0" w:color="auto"/>
        <w:bottom w:val="none" w:sz="0" w:space="0" w:color="auto"/>
        <w:right w:val="none" w:sz="0" w:space="0" w:color="auto"/>
      </w:divBdr>
    </w:div>
    <w:div w:id="929503510">
      <w:bodyDiv w:val="1"/>
      <w:marLeft w:val="0"/>
      <w:marRight w:val="0"/>
      <w:marTop w:val="0"/>
      <w:marBottom w:val="0"/>
      <w:divBdr>
        <w:top w:val="none" w:sz="0" w:space="0" w:color="auto"/>
        <w:left w:val="none" w:sz="0" w:space="0" w:color="auto"/>
        <w:bottom w:val="none" w:sz="0" w:space="0" w:color="auto"/>
        <w:right w:val="none" w:sz="0" w:space="0" w:color="auto"/>
      </w:divBdr>
    </w:div>
    <w:div w:id="987902767">
      <w:bodyDiv w:val="1"/>
      <w:marLeft w:val="0"/>
      <w:marRight w:val="0"/>
      <w:marTop w:val="0"/>
      <w:marBottom w:val="0"/>
      <w:divBdr>
        <w:top w:val="none" w:sz="0" w:space="0" w:color="auto"/>
        <w:left w:val="none" w:sz="0" w:space="0" w:color="auto"/>
        <w:bottom w:val="none" w:sz="0" w:space="0" w:color="auto"/>
        <w:right w:val="none" w:sz="0" w:space="0" w:color="auto"/>
      </w:divBdr>
    </w:div>
    <w:div w:id="1053581879">
      <w:bodyDiv w:val="1"/>
      <w:marLeft w:val="0"/>
      <w:marRight w:val="0"/>
      <w:marTop w:val="0"/>
      <w:marBottom w:val="0"/>
      <w:divBdr>
        <w:top w:val="none" w:sz="0" w:space="0" w:color="auto"/>
        <w:left w:val="none" w:sz="0" w:space="0" w:color="auto"/>
        <w:bottom w:val="none" w:sz="0" w:space="0" w:color="auto"/>
        <w:right w:val="none" w:sz="0" w:space="0" w:color="auto"/>
      </w:divBdr>
    </w:div>
    <w:div w:id="1139884870">
      <w:bodyDiv w:val="1"/>
      <w:marLeft w:val="0"/>
      <w:marRight w:val="0"/>
      <w:marTop w:val="0"/>
      <w:marBottom w:val="0"/>
      <w:divBdr>
        <w:top w:val="none" w:sz="0" w:space="0" w:color="auto"/>
        <w:left w:val="none" w:sz="0" w:space="0" w:color="auto"/>
        <w:bottom w:val="none" w:sz="0" w:space="0" w:color="auto"/>
        <w:right w:val="none" w:sz="0" w:space="0" w:color="auto"/>
      </w:divBdr>
    </w:div>
    <w:div w:id="1194197032">
      <w:bodyDiv w:val="1"/>
      <w:marLeft w:val="0"/>
      <w:marRight w:val="0"/>
      <w:marTop w:val="0"/>
      <w:marBottom w:val="0"/>
      <w:divBdr>
        <w:top w:val="none" w:sz="0" w:space="0" w:color="auto"/>
        <w:left w:val="none" w:sz="0" w:space="0" w:color="auto"/>
        <w:bottom w:val="none" w:sz="0" w:space="0" w:color="auto"/>
        <w:right w:val="none" w:sz="0" w:space="0" w:color="auto"/>
      </w:divBdr>
    </w:div>
    <w:div w:id="1206597304">
      <w:bodyDiv w:val="1"/>
      <w:marLeft w:val="0"/>
      <w:marRight w:val="0"/>
      <w:marTop w:val="0"/>
      <w:marBottom w:val="0"/>
      <w:divBdr>
        <w:top w:val="none" w:sz="0" w:space="0" w:color="auto"/>
        <w:left w:val="none" w:sz="0" w:space="0" w:color="auto"/>
        <w:bottom w:val="none" w:sz="0" w:space="0" w:color="auto"/>
        <w:right w:val="none" w:sz="0" w:space="0" w:color="auto"/>
      </w:divBdr>
    </w:div>
    <w:div w:id="1216577258">
      <w:bodyDiv w:val="1"/>
      <w:marLeft w:val="0"/>
      <w:marRight w:val="0"/>
      <w:marTop w:val="0"/>
      <w:marBottom w:val="0"/>
      <w:divBdr>
        <w:top w:val="none" w:sz="0" w:space="0" w:color="auto"/>
        <w:left w:val="none" w:sz="0" w:space="0" w:color="auto"/>
        <w:bottom w:val="none" w:sz="0" w:space="0" w:color="auto"/>
        <w:right w:val="none" w:sz="0" w:space="0" w:color="auto"/>
      </w:divBdr>
    </w:div>
    <w:div w:id="1231695506">
      <w:bodyDiv w:val="1"/>
      <w:marLeft w:val="0"/>
      <w:marRight w:val="0"/>
      <w:marTop w:val="0"/>
      <w:marBottom w:val="0"/>
      <w:divBdr>
        <w:top w:val="none" w:sz="0" w:space="0" w:color="auto"/>
        <w:left w:val="none" w:sz="0" w:space="0" w:color="auto"/>
        <w:bottom w:val="none" w:sz="0" w:space="0" w:color="auto"/>
        <w:right w:val="none" w:sz="0" w:space="0" w:color="auto"/>
      </w:divBdr>
    </w:div>
    <w:div w:id="1234778435">
      <w:bodyDiv w:val="1"/>
      <w:marLeft w:val="0"/>
      <w:marRight w:val="0"/>
      <w:marTop w:val="0"/>
      <w:marBottom w:val="0"/>
      <w:divBdr>
        <w:top w:val="none" w:sz="0" w:space="0" w:color="auto"/>
        <w:left w:val="none" w:sz="0" w:space="0" w:color="auto"/>
        <w:bottom w:val="none" w:sz="0" w:space="0" w:color="auto"/>
        <w:right w:val="none" w:sz="0" w:space="0" w:color="auto"/>
      </w:divBdr>
    </w:div>
    <w:div w:id="1338994196">
      <w:bodyDiv w:val="1"/>
      <w:marLeft w:val="0"/>
      <w:marRight w:val="0"/>
      <w:marTop w:val="0"/>
      <w:marBottom w:val="0"/>
      <w:divBdr>
        <w:top w:val="none" w:sz="0" w:space="0" w:color="auto"/>
        <w:left w:val="none" w:sz="0" w:space="0" w:color="auto"/>
        <w:bottom w:val="none" w:sz="0" w:space="0" w:color="auto"/>
        <w:right w:val="none" w:sz="0" w:space="0" w:color="auto"/>
      </w:divBdr>
    </w:div>
    <w:div w:id="1369646460">
      <w:bodyDiv w:val="1"/>
      <w:marLeft w:val="0"/>
      <w:marRight w:val="0"/>
      <w:marTop w:val="0"/>
      <w:marBottom w:val="0"/>
      <w:divBdr>
        <w:top w:val="none" w:sz="0" w:space="0" w:color="auto"/>
        <w:left w:val="none" w:sz="0" w:space="0" w:color="auto"/>
        <w:bottom w:val="none" w:sz="0" w:space="0" w:color="auto"/>
        <w:right w:val="none" w:sz="0" w:space="0" w:color="auto"/>
      </w:divBdr>
    </w:div>
    <w:div w:id="1383556386">
      <w:bodyDiv w:val="1"/>
      <w:marLeft w:val="0"/>
      <w:marRight w:val="0"/>
      <w:marTop w:val="0"/>
      <w:marBottom w:val="0"/>
      <w:divBdr>
        <w:top w:val="none" w:sz="0" w:space="0" w:color="auto"/>
        <w:left w:val="none" w:sz="0" w:space="0" w:color="auto"/>
        <w:bottom w:val="none" w:sz="0" w:space="0" w:color="auto"/>
        <w:right w:val="none" w:sz="0" w:space="0" w:color="auto"/>
      </w:divBdr>
    </w:div>
    <w:div w:id="1499686837">
      <w:bodyDiv w:val="1"/>
      <w:marLeft w:val="0"/>
      <w:marRight w:val="0"/>
      <w:marTop w:val="0"/>
      <w:marBottom w:val="0"/>
      <w:divBdr>
        <w:top w:val="none" w:sz="0" w:space="0" w:color="auto"/>
        <w:left w:val="none" w:sz="0" w:space="0" w:color="auto"/>
        <w:bottom w:val="none" w:sz="0" w:space="0" w:color="auto"/>
        <w:right w:val="none" w:sz="0" w:space="0" w:color="auto"/>
      </w:divBdr>
    </w:div>
    <w:div w:id="1507553810">
      <w:bodyDiv w:val="1"/>
      <w:marLeft w:val="0"/>
      <w:marRight w:val="0"/>
      <w:marTop w:val="0"/>
      <w:marBottom w:val="0"/>
      <w:divBdr>
        <w:top w:val="none" w:sz="0" w:space="0" w:color="auto"/>
        <w:left w:val="none" w:sz="0" w:space="0" w:color="auto"/>
        <w:bottom w:val="none" w:sz="0" w:space="0" w:color="auto"/>
        <w:right w:val="none" w:sz="0" w:space="0" w:color="auto"/>
      </w:divBdr>
    </w:div>
    <w:div w:id="1511993685">
      <w:bodyDiv w:val="1"/>
      <w:marLeft w:val="0"/>
      <w:marRight w:val="0"/>
      <w:marTop w:val="0"/>
      <w:marBottom w:val="0"/>
      <w:divBdr>
        <w:top w:val="none" w:sz="0" w:space="0" w:color="auto"/>
        <w:left w:val="none" w:sz="0" w:space="0" w:color="auto"/>
        <w:bottom w:val="none" w:sz="0" w:space="0" w:color="auto"/>
        <w:right w:val="none" w:sz="0" w:space="0" w:color="auto"/>
      </w:divBdr>
    </w:div>
    <w:div w:id="1597907349">
      <w:bodyDiv w:val="1"/>
      <w:marLeft w:val="0"/>
      <w:marRight w:val="0"/>
      <w:marTop w:val="0"/>
      <w:marBottom w:val="0"/>
      <w:divBdr>
        <w:top w:val="none" w:sz="0" w:space="0" w:color="auto"/>
        <w:left w:val="none" w:sz="0" w:space="0" w:color="auto"/>
        <w:bottom w:val="none" w:sz="0" w:space="0" w:color="auto"/>
        <w:right w:val="none" w:sz="0" w:space="0" w:color="auto"/>
      </w:divBdr>
    </w:div>
    <w:div w:id="1617102371">
      <w:bodyDiv w:val="1"/>
      <w:marLeft w:val="0"/>
      <w:marRight w:val="0"/>
      <w:marTop w:val="0"/>
      <w:marBottom w:val="0"/>
      <w:divBdr>
        <w:top w:val="none" w:sz="0" w:space="0" w:color="auto"/>
        <w:left w:val="none" w:sz="0" w:space="0" w:color="auto"/>
        <w:bottom w:val="none" w:sz="0" w:space="0" w:color="auto"/>
        <w:right w:val="none" w:sz="0" w:space="0" w:color="auto"/>
      </w:divBdr>
    </w:div>
    <w:div w:id="1715497763">
      <w:bodyDiv w:val="1"/>
      <w:marLeft w:val="0"/>
      <w:marRight w:val="0"/>
      <w:marTop w:val="0"/>
      <w:marBottom w:val="0"/>
      <w:divBdr>
        <w:top w:val="none" w:sz="0" w:space="0" w:color="auto"/>
        <w:left w:val="none" w:sz="0" w:space="0" w:color="auto"/>
        <w:bottom w:val="none" w:sz="0" w:space="0" w:color="auto"/>
        <w:right w:val="none" w:sz="0" w:space="0" w:color="auto"/>
      </w:divBdr>
    </w:div>
    <w:div w:id="1812363234">
      <w:bodyDiv w:val="1"/>
      <w:marLeft w:val="0"/>
      <w:marRight w:val="0"/>
      <w:marTop w:val="0"/>
      <w:marBottom w:val="0"/>
      <w:divBdr>
        <w:top w:val="none" w:sz="0" w:space="0" w:color="auto"/>
        <w:left w:val="none" w:sz="0" w:space="0" w:color="auto"/>
        <w:bottom w:val="none" w:sz="0" w:space="0" w:color="auto"/>
        <w:right w:val="none" w:sz="0" w:space="0" w:color="auto"/>
      </w:divBdr>
    </w:div>
    <w:div w:id="1939210854">
      <w:bodyDiv w:val="1"/>
      <w:marLeft w:val="0"/>
      <w:marRight w:val="0"/>
      <w:marTop w:val="0"/>
      <w:marBottom w:val="0"/>
      <w:divBdr>
        <w:top w:val="none" w:sz="0" w:space="0" w:color="auto"/>
        <w:left w:val="none" w:sz="0" w:space="0" w:color="auto"/>
        <w:bottom w:val="none" w:sz="0" w:space="0" w:color="auto"/>
        <w:right w:val="none" w:sz="0" w:space="0" w:color="auto"/>
      </w:divBdr>
    </w:div>
    <w:div w:id="1987588456">
      <w:bodyDiv w:val="1"/>
      <w:marLeft w:val="0"/>
      <w:marRight w:val="0"/>
      <w:marTop w:val="0"/>
      <w:marBottom w:val="0"/>
      <w:divBdr>
        <w:top w:val="none" w:sz="0" w:space="0" w:color="auto"/>
        <w:left w:val="none" w:sz="0" w:space="0" w:color="auto"/>
        <w:bottom w:val="none" w:sz="0" w:space="0" w:color="auto"/>
        <w:right w:val="none" w:sz="0" w:space="0" w:color="auto"/>
      </w:divBdr>
    </w:div>
    <w:div w:id="2061127294">
      <w:bodyDiv w:val="1"/>
      <w:marLeft w:val="0"/>
      <w:marRight w:val="0"/>
      <w:marTop w:val="0"/>
      <w:marBottom w:val="0"/>
      <w:divBdr>
        <w:top w:val="none" w:sz="0" w:space="0" w:color="auto"/>
        <w:left w:val="none" w:sz="0" w:space="0" w:color="auto"/>
        <w:bottom w:val="none" w:sz="0" w:space="0" w:color="auto"/>
        <w:right w:val="none" w:sz="0" w:space="0" w:color="auto"/>
      </w:divBdr>
    </w:div>
    <w:div w:id="21039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hyperlink" Target="http://www.unaids.org/publications/documents/human/JC781-ConceptFramew-E.pdfat"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10.emf"/><Relationship Id="rId27" Type="http://schemas.openxmlformats.org/officeDocument/2006/relationships/hyperlink" Target="http://www.aidslaw.c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CC6B-7FE9-492E-8739-D63A9B08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61</Pages>
  <Words>10367</Words>
  <Characters>57023</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67256</CharactersWithSpaces>
  <SharedDoc>false</SharedDoc>
  <HLinks>
    <vt:vector size="12" baseType="variant">
      <vt:variant>
        <vt:i4>3735663</vt:i4>
      </vt:variant>
      <vt:variant>
        <vt:i4>3</vt:i4>
      </vt:variant>
      <vt:variant>
        <vt:i4>0</vt:i4>
      </vt:variant>
      <vt:variant>
        <vt:i4>5</vt:i4>
      </vt:variant>
      <vt:variant>
        <vt:lpwstr>http://www.unaids.org/publications/documents/human/JC781-ConceptFramew-E.pdfat</vt:lpwstr>
      </vt:variant>
      <vt:variant>
        <vt:lpwstr/>
      </vt:variant>
      <vt:variant>
        <vt:i4>7929956</vt:i4>
      </vt:variant>
      <vt:variant>
        <vt:i4>0</vt:i4>
      </vt:variant>
      <vt:variant>
        <vt:i4>0</vt:i4>
      </vt:variant>
      <vt:variant>
        <vt:i4>5</vt:i4>
      </vt:variant>
      <vt:variant>
        <vt:lpwstr>http://www.aidslaw.ca/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Gerardo</cp:lastModifiedBy>
  <cp:revision>8</cp:revision>
  <cp:lastPrinted>2007-11-16T00:17:00Z</cp:lastPrinted>
  <dcterms:created xsi:type="dcterms:W3CDTF">2011-02-03T03:19:00Z</dcterms:created>
  <dcterms:modified xsi:type="dcterms:W3CDTF">2011-02-03T04:49:00Z</dcterms:modified>
</cp:coreProperties>
</file>